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470" w:rsidRDefault="00E37470">
      <w:r>
        <w:rPr>
          <w:rFonts w:ascii="HG丸ｺﾞｼｯｸM-PRO" w:eastAsia="HG丸ｺﾞｼｯｸM-PRO" w:hAnsi="HG丸ｺﾞｼｯｸM-PRO" w:hint="eastAsia"/>
          <w:b/>
          <w:noProof/>
          <w:color w:val="1F497D" w:themeColor="text2"/>
          <w:sz w:val="70"/>
          <w:szCs w:val="70"/>
        </w:rPr>
        <mc:AlternateContent>
          <mc:Choice Requires="wps">
            <w:drawing>
              <wp:anchor distT="0" distB="0" distL="114300" distR="114300" simplePos="0" relativeHeight="251783680" behindDoc="0" locked="0" layoutInCell="1" allowOverlap="1">
                <wp:simplePos x="0" y="0"/>
                <wp:positionH relativeFrom="column">
                  <wp:posOffset>63500</wp:posOffset>
                </wp:positionH>
                <wp:positionV relativeFrom="paragraph">
                  <wp:posOffset>22225</wp:posOffset>
                </wp:positionV>
                <wp:extent cx="6610350" cy="828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610350" cy="82867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7470" w:rsidRPr="005F3786" w:rsidRDefault="00E37470" w:rsidP="00E37470">
                            <w:pPr>
                              <w:jc w:val="center"/>
                              <w:rPr>
                                <w:sz w:val="60"/>
                                <w:szCs w:val="60"/>
                              </w:rPr>
                            </w:pPr>
                            <w:r w:rsidRPr="005F3786">
                              <w:rPr>
                                <w:rFonts w:ascii="HG丸ｺﾞｼｯｸM-PRO" w:eastAsia="HG丸ｺﾞｼｯｸM-PRO" w:hAnsi="HG丸ｺﾞｼｯｸM-PRO" w:hint="eastAsia"/>
                                <w:b/>
                                <w:color w:val="FFFFFF" w:themeColor="background1"/>
                                <w:sz w:val="60"/>
                                <w:szCs w:val="60"/>
                              </w:rPr>
                              <w:t>国際交流員</w:t>
                            </w:r>
                            <w:r w:rsidR="00E7112D" w:rsidRPr="005F3786">
                              <w:rPr>
                                <w:rFonts w:ascii="HG丸ｺﾞｼｯｸM-PRO" w:eastAsia="HG丸ｺﾞｼｯｸM-PRO" w:hAnsi="HG丸ｺﾞｼｯｸM-PRO" w:hint="eastAsia"/>
                                <w:b/>
                                <w:color w:val="FFFFFF" w:themeColor="background1"/>
                                <w:sz w:val="60"/>
                                <w:szCs w:val="60"/>
                              </w:rPr>
                              <w:t>を派遣します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pt;margin-top:1.75pt;width:520.5pt;height:65.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" fillcolor="#0070c0" strokecolor="#0070c0" strokeweight="2pt">
                <v:textbox>
                  <w:txbxContent>
                    <w:p w:rsidR="00E37470" w:rsidRPr="005F3786" w:rsidRDefault="00E37470" w:rsidP="00E37470">
                      <w:pPr>
                        <w:jc w:val="center"/>
                        <w:rPr>
                          <w:sz w:val="60"/>
                          <w:szCs w:val="60"/>
                        </w:rPr>
                      </w:pPr>
                      <w:r w:rsidRPr="005F3786">
                        <w:rPr>
                          <w:rFonts w:ascii="HG丸ｺﾞｼｯｸM-PRO" w:eastAsia="HG丸ｺﾞｼｯｸM-PRO" w:hAnsi="HG丸ｺﾞｼｯｸM-PRO" w:hint="eastAsia"/>
                          <w:b/>
                          <w:color w:val="FFFFFF" w:themeColor="background1"/>
                          <w:sz w:val="60"/>
                          <w:szCs w:val="60"/>
                        </w:rPr>
                        <w:t>国際交流員</w:t>
                      </w:r>
                      <w:r w:rsidR="00E7112D" w:rsidRPr="005F3786">
                        <w:rPr>
                          <w:rFonts w:ascii="HG丸ｺﾞｼｯｸM-PRO" w:eastAsia="HG丸ｺﾞｼｯｸM-PRO" w:hAnsi="HG丸ｺﾞｼｯｸM-PRO" w:hint="eastAsia"/>
                          <w:b/>
                          <w:color w:val="FFFFFF" w:themeColor="background1"/>
                          <w:sz w:val="60"/>
                          <w:szCs w:val="60"/>
                        </w:rPr>
                        <w:t>を派遣します</w:t>
                      </w:r>
                    </w:p>
                  </w:txbxContent>
                </v:textbox>
              </v:rect>
            </w:pict>
          </mc:Fallback>
        </mc:AlternateContent>
      </w:r>
    </w:p>
    <w:p w:rsidR="00E37470" w:rsidRDefault="00E37470"/>
    <w:p w:rsidR="00E37470" w:rsidRDefault="00E37470"/>
    <w:p w:rsidR="00E7112D" w:rsidRDefault="008F2F83">
      <w:r w:rsidRPr="00225682">
        <w:rPr>
          <w:rFonts w:hint="eastAsia"/>
          <w:noProof/>
        </w:rPr>
        <mc:AlternateContent>
          <mc:Choice Requires="wps">
            <w:drawing>
              <wp:anchor distT="0" distB="0" distL="114300" distR="114300" simplePos="0" relativeHeight="251645440" behindDoc="0" locked="0" layoutInCell="1" allowOverlap="1" wp14:anchorId="286D7E9C" wp14:editId="0B9EE384">
                <wp:simplePos x="0" y="0"/>
                <wp:positionH relativeFrom="column">
                  <wp:posOffset>63500</wp:posOffset>
                </wp:positionH>
                <wp:positionV relativeFrom="paragraph">
                  <wp:posOffset>149860</wp:posOffset>
                </wp:positionV>
                <wp:extent cx="6610350" cy="11906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61035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92E" w:rsidRPr="00436613" w:rsidRDefault="00C4292E" w:rsidP="00C4292E">
                            <w:pPr>
                              <w:ind w:firstLineChars="100" w:firstLine="240"/>
                              <w:rPr>
                                <w:rFonts w:ascii="HG丸ｺﾞｼｯｸM-PRO" w:eastAsia="HG丸ｺﾞｼｯｸM-PRO" w:hAnsi="HG丸ｺﾞｼｯｸM-PRO"/>
                                <w:sz w:val="24"/>
                                <w:szCs w:val="24"/>
                              </w:rPr>
                            </w:pPr>
                            <w:r w:rsidRPr="00436613">
                              <w:rPr>
                                <w:rFonts w:ascii="HG丸ｺﾞｼｯｸM-PRO" w:eastAsia="HG丸ｺﾞｼｯｸM-PRO" w:hAnsi="HG丸ｺﾞｼｯｸM-PRO" w:hint="eastAsia"/>
                                <w:sz w:val="24"/>
                                <w:szCs w:val="24"/>
                              </w:rPr>
                              <w:t>東根市では、ドイツ連邦共和国との交流を推進しており、同国からの国際交流員が本市に勤務し、国際交流に関する仕事をしています。</w:t>
                            </w:r>
                          </w:p>
                          <w:p w:rsidR="00C4292E" w:rsidRPr="00436613" w:rsidRDefault="002E3F77" w:rsidP="00C4292E">
                            <w:pPr>
                              <w:ind w:firstLineChars="100" w:firstLine="240"/>
                              <w:rPr>
                                <w:rFonts w:ascii="HG丸ｺﾞｼｯｸM-PRO" w:eastAsia="HG丸ｺﾞｼｯｸM-PRO" w:hAnsi="HG丸ｺﾞｼｯｸM-PRO"/>
                                <w:sz w:val="24"/>
                                <w:szCs w:val="24"/>
                              </w:rPr>
                            </w:pPr>
                            <w:r w:rsidRPr="00436613">
                              <w:rPr>
                                <w:rFonts w:ascii="HG丸ｺﾞｼｯｸM-PRO" w:eastAsia="HG丸ｺﾞｼｯｸM-PRO" w:hAnsi="HG丸ｺﾞｼｯｸM-PRO" w:hint="eastAsia"/>
                                <w:sz w:val="24"/>
                                <w:szCs w:val="24"/>
                              </w:rPr>
                              <w:t>各種</w:t>
                            </w:r>
                            <w:r w:rsidR="00C4292E" w:rsidRPr="00436613">
                              <w:rPr>
                                <w:rFonts w:ascii="HG丸ｺﾞｼｯｸM-PRO" w:eastAsia="HG丸ｺﾞｼｯｸM-PRO" w:hAnsi="HG丸ｺﾞｼｯｸM-PRO" w:hint="eastAsia"/>
                                <w:sz w:val="24"/>
                                <w:szCs w:val="24"/>
                              </w:rPr>
                              <w:t>団体や学校などが実施する国際交流に関する事業に国際交流員を派遣し、皆様の活動をお手伝いしますので、</w:t>
                            </w:r>
                            <w:r w:rsidR="00436613" w:rsidRPr="00436613">
                              <w:rPr>
                                <w:rFonts w:ascii="HG丸ｺﾞｼｯｸM-PRO" w:eastAsia="HG丸ｺﾞｼｯｸM-PRO" w:hAnsi="HG丸ｺﾞｼｯｸM-PRO" w:hint="eastAsia"/>
                                <w:sz w:val="24"/>
                                <w:szCs w:val="24"/>
                              </w:rPr>
                              <w:t>ぜひ</w:t>
                            </w:r>
                            <w:r w:rsidR="00C4292E" w:rsidRPr="00436613">
                              <w:rPr>
                                <w:rFonts w:ascii="HG丸ｺﾞｼｯｸM-PRO" w:eastAsia="HG丸ｺﾞｼｯｸM-PRO" w:hAnsi="HG丸ｺﾞｼｯｸM-PRO" w:hint="eastAsia"/>
                                <w:sz w:val="24"/>
                                <w:szCs w:val="24"/>
                              </w:rPr>
                              <w:t>お気軽にお問い合わせください。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D7E9C" id="_x0000_t202" coordsize="21600,21600" o:spt="202" path="m,l,21600r21600,l21600,xe">
                <v:stroke joinstyle="miter"/>
                <v:path gradientshapeok="t" o:connecttype="rect"/>
              </v:shapetype>
              <v:shape id="テキスト ボックス 15" o:spid="_x0000_s1027" type="#_x0000_t202" style="position:absolute;left:0;text-align:left;margin-left:5pt;margin-top:11.8pt;width:520.5pt;height:9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" filled="f" stroked="f" strokeweight=".5pt">
                <v:textbox>
                  <w:txbxContent>
                    <w:p w:rsidR="00C4292E" w:rsidRPr="00436613" w:rsidRDefault="00C4292E" w:rsidP="00C4292E">
                      <w:pPr>
                        <w:ind w:firstLineChars="100" w:firstLine="240"/>
                        <w:rPr>
                          <w:rFonts w:ascii="HG丸ｺﾞｼｯｸM-PRO" w:eastAsia="HG丸ｺﾞｼｯｸM-PRO" w:hAnsi="HG丸ｺﾞｼｯｸM-PRO"/>
                          <w:sz w:val="24"/>
                          <w:szCs w:val="24"/>
                        </w:rPr>
                      </w:pPr>
                      <w:r w:rsidRPr="00436613">
                        <w:rPr>
                          <w:rFonts w:ascii="HG丸ｺﾞｼｯｸM-PRO" w:eastAsia="HG丸ｺﾞｼｯｸM-PRO" w:hAnsi="HG丸ｺﾞｼｯｸM-PRO" w:hint="eastAsia"/>
                          <w:sz w:val="24"/>
                          <w:szCs w:val="24"/>
                        </w:rPr>
                        <w:t>東根市では、ドイツ連邦共和国との交流を推進しており、同国からの国際交流員が本市に勤務し、国際交流に関する仕事をしています。</w:t>
                      </w:r>
                    </w:p>
                    <w:p w:rsidR="00C4292E" w:rsidRPr="00436613" w:rsidRDefault="002E3F77" w:rsidP="00C4292E">
                      <w:pPr>
                        <w:ind w:firstLineChars="100" w:firstLine="240"/>
                        <w:rPr>
                          <w:rFonts w:ascii="HG丸ｺﾞｼｯｸM-PRO" w:eastAsia="HG丸ｺﾞｼｯｸM-PRO" w:hAnsi="HG丸ｺﾞｼｯｸM-PRO"/>
                          <w:sz w:val="24"/>
                          <w:szCs w:val="24"/>
                        </w:rPr>
                      </w:pPr>
                      <w:r w:rsidRPr="00436613">
                        <w:rPr>
                          <w:rFonts w:ascii="HG丸ｺﾞｼｯｸM-PRO" w:eastAsia="HG丸ｺﾞｼｯｸM-PRO" w:hAnsi="HG丸ｺﾞｼｯｸM-PRO" w:hint="eastAsia"/>
                          <w:sz w:val="24"/>
                          <w:szCs w:val="24"/>
                        </w:rPr>
                        <w:t>各種</w:t>
                      </w:r>
                      <w:r w:rsidR="00C4292E" w:rsidRPr="00436613">
                        <w:rPr>
                          <w:rFonts w:ascii="HG丸ｺﾞｼｯｸM-PRO" w:eastAsia="HG丸ｺﾞｼｯｸM-PRO" w:hAnsi="HG丸ｺﾞｼｯｸM-PRO" w:hint="eastAsia"/>
                          <w:sz w:val="24"/>
                          <w:szCs w:val="24"/>
                        </w:rPr>
                        <w:t>団体や学校などが実施する国際交流に関する事業に国際交流員を派遣し、皆様の活動をお手伝いしますので、</w:t>
                      </w:r>
                      <w:r w:rsidR="00436613" w:rsidRPr="00436613">
                        <w:rPr>
                          <w:rFonts w:ascii="HG丸ｺﾞｼｯｸM-PRO" w:eastAsia="HG丸ｺﾞｼｯｸM-PRO" w:hAnsi="HG丸ｺﾞｼｯｸM-PRO" w:hint="eastAsia"/>
                          <w:sz w:val="24"/>
                          <w:szCs w:val="24"/>
                        </w:rPr>
                        <w:t>ぜひ</w:t>
                      </w:r>
                      <w:r w:rsidR="00C4292E" w:rsidRPr="00436613">
                        <w:rPr>
                          <w:rFonts w:ascii="HG丸ｺﾞｼｯｸM-PRO" w:eastAsia="HG丸ｺﾞｼｯｸM-PRO" w:hAnsi="HG丸ｺﾞｼｯｸM-PRO" w:hint="eastAsia"/>
                          <w:sz w:val="24"/>
                          <w:szCs w:val="24"/>
                        </w:rPr>
                        <w:t>お気軽にお問い合わせください。</w:t>
                      </w:r>
                    </w:p>
                  </w:txbxContent>
                </v:textbox>
              </v:shape>
            </w:pict>
          </mc:Fallback>
        </mc:AlternateContent>
      </w:r>
    </w:p>
    <w:p w:rsidR="008870F1" w:rsidRDefault="008870F1"/>
    <w:p w:rsidR="008870F1" w:rsidRDefault="008870F1"/>
    <w:p w:rsidR="008870F1" w:rsidRDefault="008870F1"/>
    <w:p w:rsidR="008870F1" w:rsidRDefault="008870F1"/>
    <w:p w:rsidR="008870F1" w:rsidRDefault="009F7E93">
      <w:r>
        <w:rPr>
          <w:rFonts w:hint="eastAsia"/>
          <w:noProof/>
        </w:rPr>
        <mc:AlternateContent>
          <mc:Choice Requires="wps">
            <w:drawing>
              <wp:anchor distT="0" distB="0" distL="114300" distR="114300" simplePos="0" relativeHeight="251647488" behindDoc="0" locked="0" layoutInCell="1" allowOverlap="1" wp14:anchorId="16D3FCD5" wp14:editId="5D972ED3">
                <wp:simplePos x="0" y="0"/>
                <wp:positionH relativeFrom="column">
                  <wp:posOffset>63500</wp:posOffset>
                </wp:positionH>
                <wp:positionV relativeFrom="paragraph">
                  <wp:posOffset>115570</wp:posOffset>
                </wp:positionV>
                <wp:extent cx="6610350" cy="1314450"/>
                <wp:effectExtent l="0" t="0" r="0" b="0"/>
                <wp:wrapNone/>
                <wp:docPr id="16" name="角丸四角形 16"/>
                <wp:cNvGraphicFramePr/>
                <a:graphic xmlns:a="http://schemas.openxmlformats.org/drawingml/2006/main">
                  <a:graphicData uri="http://schemas.microsoft.com/office/word/2010/wordprocessingShape">
                    <wps:wsp>
                      <wps:cNvSpPr/>
                      <wps:spPr>
                        <a:xfrm>
                          <a:off x="0" y="0"/>
                          <a:ext cx="6610350" cy="1314450"/>
                        </a:xfrm>
                        <a:prstGeom prst="roundRect">
                          <a:avLst>
                            <a:gd name="adj" fmla="val 10934"/>
                          </a:avLst>
                        </a:prstGeom>
                        <a:solidFill>
                          <a:srgbClr val="92D05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92E" w:rsidRPr="001A643B" w:rsidRDefault="00C4292E" w:rsidP="00C4292E">
                            <w:pPr>
                              <w:rPr>
                                <w:rFonts w:ascii="HG丸ｺﾞｼｯｸM-PRO" w:eastAsia="HG丸ｺﾞｼｯｸM-PRO" w:hAnsi="HG丸ｺﾞｼｯｸM-PRO"/>
                                <w:b/>
                                <w:color w:val="002060"/>
                                <w:sz w:val="22"/>
                              </w:rPr>
                            </w:pPr>
                            <w:r w:rsidRPr="001A643B">
                              <w:rPr>
                                <w:rFonts w:ascii="HG丸ｺﾞｼｯｸM-PRO" w:eastAsia="HG丸ｺﾞｼｯｸM-PRO" w:hAnsi="HG丸ｺﾞｼｯｸM-PRO" w:hint="eastAsia"/>
                                <w:b/>
                                <w:color w:val="002060"/>
                                <w:sz w:val="22"/>
                              </w:rPr>
                              <w:t>具体的</w:t>
                            </w:r>
                            <w:r w:rsidR="00B84B33" w:rsidRPr="001A643B">
                              <w:rPr>
                                <w:rFonts w:ascii="HG丸ｺﾞｼｯｸM-PRO" w:eastAsia="HG丸ｺﾞｼｯｸM-PRO" w:hAnsi="HG丸ｺﾞｼｯｸM-PRO" w:hint="eastAsia"/>
                                <w:b/>
                                <w:color w:val="002060"/>
                                <w:sz w:val="22"/>
                              </w:rPr>
                              <w:t>には</w:t>
                            </w:r>
                            <w:r w:rsidR="001608A4" w:rsidRPr="001A643B">
                              <w:rPr>
                                <w:rFonts w:ascii="HG丸ｺﾞｼｯｸM-PRO" w:eastAsia="HG丸ｺﾞｼｯｸM-PRO" w:hAnsi="HG丸ｺﾞｼｯｸM-PRO" w:hint="eastAsia"/>
                                <w:b/>
                                <w:color w:val="002060"/>
                                <w:sz w:val="22"/>
                              </w:rPr>
                              <w:t>……</w:t>
                            </w:r>
                          </w:p>
                          <w:p w:rsidR="00C4292E" w:rsidRPr="001A643B" w:rsidRDefault="00C4292E" w:rsidP="00B84B33">
                            <w:pPr>
                              <w:ind w:leftChars="100" w:left="430" w:hangingChars="100" w:hanging="220"/>
                              <w:rPr>
                                <w:rFonts w:ascii="HG丸ｺﾞｼｯｸM-PRO" w:eastAsia="HG丸ｺﾞｼｯｸM-PRO" w:hAnsi="HG丸ｺﾞｼｯｸM-PRO"/>
                                <w:color w:val="002060"/>
                                <w:sz w:val="22"/>
                              </w:rPr>
                            </w:pPr>
                            <w:r w:rsidRPr="001A643B">
                              <w:rPr>
                                <w:rFonts w:ascii="HG丸ｺﾞｼｯｸM-PRO" w:eastAsia="HG丸ｺﾞｼｯｸM-PRO" w:hAnsi="HG丸ｺﾞｼｯｸM-PRO" w:hint="eastAsia"/>
                                <w:color w:val="002060"/>
                                <w:sz w:val="22"/>
                              </w:rPr>
                              <w:t>○小中学校</w:t>
                            </w:r>
                            <w:r w:rsidR="00B84B33" w:rsidRPr="001A643B">
                              <w:rPr>
                                <w:rFonts w:ascii="HG丸ｺﾞｼｯｸM-PRO" w:eastAsia="HG丸ｺﾞｼｯｸM-PRO" w:hAnsi="HG丸ｺﾞｼｯｸM-PRO" w:hint="eastAsia"/>
                                <w:color w:val="002060"/>
                                <w:sz w:val="22"/>
                              </w:rPr>
                              <w:t>や</w:t>
                            </w:r>
                            <w:r w:rsidRPr="001A643B">
                              <w:rPr>
                                <w:rFonts w:ascii="HG丸ｺﾞｼｯｸM-PRO" w:eastAsia="HG丸ｺﾞｼｯｸM-PRO" w:hAnsi="HG丸ｺﾞｼｯｸM-PRO" w:hint="eastAsia"/>
                                <w:color w:val="002060"/>
                                <w:sz w:val="22"/>
                              </w:rPr>
                              <w:t>高校における総合学習（国際理解、多文化共生など）の講師</w:t>
                            </w:r>
                          </w:p>
                          <w:p w:rsidR="00C4292E" w:rsidRPr="001A643B" w:rsidRDefault="00C4292E" w:rsidP="00B84B33">
                            <w:pPr>
                              <w:ind w:leftChars="100" w:left="430" w:hangingChars="100" w:hanging="220"/>
                              <w:rPr>
                                <w:rFonts w:ascii="HG丸ｺﾞｼｯｸM-PRO" w:eastAsia="HG丸ｺﾞｼｯｸM-PRO" w:hAnsi="HG丸ｺﾞｼｯｸM-PRO"/>
                                <w:color w:val="002060"/>
                                <w:sz w:val="22"/>
                              </w:rPr>
                            </w:pPr>
                            <w:r w:rsidRPr="001A643B">
                              <w:rPr>
                                <w:rFonts w:ascii="HG丸ｺﾞｼｯｸM-PRO" w:eastAsia="HG丸ｺﾞｼｯｸM-PRO" w:hAnsi="HG丸ｺﾞｼｯｸM-PRO" w:hint="eastAsia"/>
                                <w:color w:val="002060"/>
                                <w:sz w:val="22"/>
                              </w:rPr>
                              <w:t>○国際交流団体や</w:t>
                            </w:r>
                            <w:r w:rsidR="003021A6" w:rsidRPr="001A643B">
                              <w:rPr>
                                <w:rFonts w:ascii="HG丸ｺﾞｼｯｸM-PRO" w:eastAsia="HG丸ｺﾞｼｯｸM-PRO" w:hAnsi="HG丸ｺﾞｼｯｸM-PRO" w:hint="eastAsia"/>
                                <w:color w:val="002060"/>
                                <w:sz w:val="22"/>
                              </w:rPr>
                              <w:t>各種団体</w:t>
                            </w:r>
                            <w:r w:rsidRPr="001A643B">
                              <w:rPr>
                                <w:rFonts w:ascii="HG丸ｺﾞｼｯｸM-PRO" w:eastAsia="HG丸ｺﾞｼｯｸM-PRO" w:hAnsi="HG丸ｺﾞｼｯｸM-PRO" w:hint="eastAsia"/>
                                <w:color w:val="002060"/>
                                <w:sz w:val="22"/>
                              </w:rPr>
                              <w:t>が主催する国際交流・国際理解イベントへの参加、協力</w:t>
                            </w:r>
                            <w:r w:rsidR="001A643B">
                              <w:rPr>
                                <w:rFonts w:ascii="HG丸ｺﾞｼｯｸM-PRO" w:eastAsia="HG丸ｺﾞｼｯｸM-PRO" w:hAnsi="HG丸ｺﾞｼｯｸM-PRO" w:hint="eastAsia"/>
                                <w:color w:val="002060"/>
                                <w:sz w:val="22"/>
                              </w:rPr>
                              <w:t xml:space="preserve">　など</w:t>
                            </w:r>
                          </w:p>
                          <w:p w:rsidR="00C4292E" w:rsidRPr="00C4292E" w:rsidRDefault="00C4292E" w:rsidP="00E37470">
                            <w:pPr>
                              <w:ind w:firstLineChars="200" w:firstLine="422"/>
                            </w:pPr>
                            <w:r w:rsidRPr="003707E2">
                              <w:rPr>
                                <w:rFonts w:ascii="HG丸ｺﾞｼｯｸM-PRO" w:eastAsia="HG丸ｺﾞｼｯｸM-PRO" w:hAnsi="HG丸ｺﾞｼｯｸM-PRO" w:hint="eastAsia"/>
                                <w:b/>
                                <w:color w:val="002060"/>
                              </w:rPr>
                              <w:t>あくまでも一例ですので、お気軽にご相談ください。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3FCD5" id="角丸四角形 16" o:spid="_x0000_s1028" style="position:absolute;left:0;text-align:left;margin-left:5pt;margin-top:9.1pt;width:520.5pt;height:10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" fillcolor="#92d050" stroked="f" strokeweight="2pt">
                <v:fill opacity="32639f"/>
                <v:textbox>
                  <w:txbxContent>
                    <w:p w:rsidR="00C4292E" w:rsidRPr="001A643B" w:rsidRDefault="00C4292E" w:rsidP="00C4292E">
                      <w:pPr>
                        <w:rPr>
                          <w:rFonts w:ascii="HG丸ｺﾞｼｯｸM-PRO" w:eastAsia="HG丸ｺﾞｼｯｸM-PRO" w:hAnsi="HG丸ｺﾞｼｯｸM-PRO"/>
                          <w:b/>
                          <w:color w:val="002060"/>
                          <w:sz w:val="22"/>
                        </w:rPr>
                      </w:pPr>
                      <w:r w:rsidRPr="001A643B">
                        <w:rPr>
                          <w:rFonts w:ascii="HG丸ｺﾞｼｯｸM-PRO" w:eastAsia="HG丸ｺﾞｼｯｸM-PRO" w:hAnsi="HG丸ｺﾞｼｯｸM-PRO" w:hint="eastAsia"/>
                          <w:b/>
                          <w:color w:val="002060"/>
                          <w:sz w:val="22"/>
                        </w:rPr>
                        <w:t>具体的</w:t>
                      </w:r>
                      <w:r w:rsidR="00B84B33" w:rsidRPr="001A643B">
                        <w:rPr>
                          <w:rFonts w:ascii="HG丸ｺﾞｼｯｸM-PRO" w:eastAsia="HG丸ｺﾞｼｯｸM-PRO" w:hAnsi="HG丸ｺﾞｼｯｸM-PRO" w:hint="eastAsia"/>
                          <w:b/>
                          <w:color w:val="002060"/>
                          <w:sz w:val="22"/>
                        </w:rPr>
                        <w:t>には</w:t>
                      </w:r>
                      <w:r w:rsidR="001608A4" w:rsidRPr="001A643B">
                        <w:rPr>
                          <w:rFonts w:ascii="HG丸ｺﾞｼｯｸM-PRO" w:eastAsia="HG丸ｺﾞｼｯｸM-PRO" w:hAnsi="HG丸ｺﾞｼｯｸM-PRO" w:hint="eastAsia"/>
                          <w:b/>
                          <w:color w:val="002060"/>
                          <w:sz w:val="22"/>
                        </w:rPr>
                        <w:t>……</w:t>
                      </w:r>
                    </w:p>
                    <w:p w:rsidR="00C4292E" w:rsidRPr="001A643B" w:rsidRDefault="00C4292E" w:rsidP="00B84B33">
                      <w:pPr>
                        <w:ind w:leftChars="100" w:left="430" w:hangingChars="100" w:hanging="220"/>
                        <w:rPr>
                          <w:rFonts w:ascii="HG丸ｺﾞｼｯｸM-PRO" w:eastAsia="HG丸ｺﾞｼｯｸM-PRO" w:hAnsi="HG丸ｺﾞｼｯｸM-PRO"/>
                          <w:color w:val="002060"/>
                          <w:sz w:val="22"/>
                        </w:rPr>
                      </w:pPr>
                      <w:r w:rsidRPr="001A643B">
                        <w:rPr>
                          <w:rFonts w:ascii="HG丸ｺﾞｼｯｸM-PRO" w:eastAsia="HG丸ｺﾞｼｯｸM-PRO" w:hAnsi="HG丸ｺﾞｼｯｸM-PRO" w:hint="eastAsia"/>
                          <w:color w:val="002060"/>
                          <w:sz w:val="22"/>
                        </w:rPr>
                        <w:t>○小中学校</w:t>
                      </w:r>
                      <w:r w:rsidR="00B84B33" w:rsidRPr="001A643B">
                        <w:rPr>
                          <w:rFonts w:ascii="HG丸ｺﾞｼｯｸM-PRO" w:eastAsia="HG丸ｺﾞｼｯｸM-PRO" w:hAnsi="HG丸ｺﾞｼｯｸM-PRO" w:hint="eastAsia"/>
                          <w:color w:val="002060"/>
                          <w:sz w:val="22"/>
                        </w:rPr>
                        <w:t>や</w:t>
                      </w:r>
                      <w:r w:rsidRPr="001A643B">
                        <w:rPr>
                          <w:rFonts w:ascii="HG丸ｺﾞｼｯｸM-PRO" w:eastAsia="HG丸ｺﾞｼｯｸM-PRO" w:hAnsi="HG丸ｺﾞｼｯｸM-PRO" w:hint="eastAsia"/>
                          <w:color w:val="002060"/>
                          <w:sz w:val="22"/>
                        </w:rPr>
                        <w:t>高校における総合学習（国際理解、多文化共生など）の講師</w:t>
                      </w:r>
                    </w:p>
                    <w:p w:rsidR="00C4292E" w:rsidRPr="001A643B" w:rsidRDefault="00C4292E" w:rsidP="00B84B33">
                      <w:pPr>
                        <w:ind w:leftChars="100" w:left="430" w:hangingChars="100" w:hanging="220"/>
                        <w:rPr>
                          <w:rFonts w:ascii="HG丸ｺﾞｼｯｸM-PRO" w:eastAsia="HG丸ｺﾞｼｯｸM-PRO" w:hAnsi="HG丸ｺﾞｼｯｸM-PRO"/>
                          <w:color w:val="002060"/>
                          <w:sz w:val="22"/>
                        </w:rPr>
                      </w:pPr>
                      <w:r w:rsidRPr="001A643B">
                        <w:rPr>
                          <w:rFonts w:ascii="HG丸ｺﾞｼｯｸM-PRO" w:eastAsia="HG丸ｺﾞｼｯｸM-PRO" w:hAnsi="HG丸ｺﾞｼｯｸM-PRO" w:hint="eastAsia"/>
                          <w:color w:val="002060"/>
                          <w:sz w:val="22"/>
                        </w:rPr>
                        <w:t>○国際交流団体や</w:t>
                      </w:r>
                      <w:r w:rsidR="003021A6" w:rsidRPr="001A643B">
                        <w:rPr>
                          <w:rFonts w:ascii="HG丸ｺﾞｼｯｸM-PRO" w:eastAsia="HG丸ｺﾞｼｯｸM-PRO" w:hAnsi="HG丸ｺﾞｼｯｸM-PRO" w:hint="eastAsia"/>
                          <w:color w:val="002060"/>
                          <w:sz w:val="22"/>
                        </w:rPr>
                        <w:t>各種団体</w:t>
                      </w:r>
                      <w:r w:rsidRPr="001A643B">
                        <w:rPr>
                          <w:rFonts w:ascii="HG丸ｺﾞｼｯｸM-PRO" w:eastAsia="HG丸ｺﾞｼｯｸM-PRO" w:hAnsi="HG丸ｺﾞｼｯｸM-PRO" w:hint="eastAsia"/>
                          <w:color w:val="002060"/>
                          <w:sz w:val="22"/>
                        </w:rPr>
                        <w:t>が主催する国際交流・国際理解イベントへの参加、協力</w:t>
                      </w:r>
                      <w:r w:rsidR="001A643B">
                        <w:rPr>
                          <w:rFonts w:ascii="HG丸ｺﾞｼｯｸM-PRO" w:eastAsia="HG丸ｺﾞｼｯｸM-PRO" w:hAnsi="HG丸ｺﾞｼｯｸM-PRO" w:hint="eastAsia"/>
                          <w:color w:val="002060"/>
                          <w:sz w:val="22"/>
                        </w:rPr>
                        <w:t xml:space="preserve">　など</w:t>
                      </w:r>
                    </w:p>
                    <w:p w:rsidR="00C4292E" w:rsidRPr="00C4292E" w:rsidRDefault="00C4292E" w:rsidP="00E37470">
                      <w:pPr>
                        <w:ind w:firstLineChars="200" w:firstLine="422"/>
                      </w:pPr>
                      <w:r w:rsidRPr="003707E2">
                        <w:rPr>
                          <w:rFonts w:ascii="HG丸ｺﾞｼｯｸM-PRO" w:eastAsia="HG丸ｺﾞｼｯｸM-PRO" w:hAnsi="HG丸ｺﾞｼｯｸM-PRO" w:hint="eastAsia"/>
                          <w:b/>
                          <w:color w:val="002060"/>
                        </w:rPr>
                        <w:t>あくまでも一例ですので、お気軽にご相談ください。</w:t>
                      </w:r>
                    </w:p>
                  </w:txbxContent>
                </v:textbox>
              </v:roundrect>
            </w:pict>
          </mc:Fallback>
        </mc:AlternateContent>
      </w:r>
    </w:p>
    <w:p w:rsidR="008870F1" w:rsidRDefault="008870F1"/>
    <w:p w:rsidR="008870F1" w:rsidRDefault="008870F1"/>
    <w:p w:rsidR="008870F1" w:rsidRDefault="008870F1"/>
    <w:p w:rsidR="00233449" w:rsidRDefault="00233449"/>
    <w:p w:rsidR="00233449" w:rsidRDefault="00E7112D">
      <w:r>
        <w:rPr>
          <w:rFonts w:hint="eastAsia"/>
          <w:noProof/>
        </w:rPr>
        <mc:AlternateContent>
          <mc:Choice Requires="wps">
            <w:drawing>
              <wp:anchor distT="0" distB="0" distL="114300" distR="114300" simplePos="0" relativeHeight="251672064" behindDoc="0" locked="0" layoutInCell="1" allowOverlap="1" wp14:anchorId="5787918C" wp14:editId="06E79A81">
                <wp:simplePos x="0" y="0"/>
                <wp:positionH relativeFrom="column">
                  <wp:posOffset>63500</wp:posOffset>
                </wp:positionH>
                <wp:positionV relativeFrom="paragraph">
                  <wp:posOffset>223520</wp:posOffset>
                </wp:positionV>
                <wp:extent cx="3219450" cy="450532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3219450" cy="4505325"/>
                        </a:xfrm>
                        <a:prstGeom prst="rect">
                          <a:avLst/>
                        </a:prstGeom>
                        <a:solidFill>
                          <a:schemeClr val="accent6">
                            <a:lumMod val="40000"/>
                            <a:lumOff val="60000"/>
                            <a:alpha val="70000"/>
                          </a:schemeClr>
                        </a:solidFill>
                        <a:ln w="6350">
                          <a:noFill/>
                        </a:ln>
                        <a:effectLst/>
                      </wps:spPr>
                      <wps:txbx>
                        <w:txbxContent>
                          <w:p w:rsidR="00F54743" w:rsidRPr="003707E2" w:rsidRDefault="00F54743" w:rsidP="00F54743">
                            <w:pPr>
                              <w:rPr>
                                <w:rFonts w:ascii="HG丸ｺﾞｼｯｸM-PRO" w:eastAsia="HG丸ｺﾞｼｯｸM-PRO" w:hAnsi="HG丸ｺﾞｼｯｸM-PRO"/>
                                <w:b/>
                                <w:color w:val="0070C0"/>
                                <w:sz w:val="24"/>
                                <w:szCs w:val="24"/>
                              </w:rPr>
                            </w:pPr>
                            <w:r w:rsidRPr="003707E2">
                              <w:rPr>
                                <w:rFonts w:ascii="HG丸ｺﾞｼｯｸM-PRO" w:eastAsia="HG丸ｺﾞｼｯｸM-PRO" w:hAnsi="HG丸ｺﾞｼｯｸM-PRO" w:hint="eastAsia"/>
                                <w:b/>
                                <w:color w:val="0070C0"/>
                                <w:sz w:val="24"/>
                                <w:szCs w:val="24"/>
                              </w:rPr>
                              <w:t>◆申込方法</w:t>
                            </w:r>
                            <w:r w:rsidR="00B84B33" w:rsidRPr="003707E2">
                              <w:rPr>
                                <w:rFonts w:ascii="HG丸ｺﾞｼｯｸM-PRO" w:eastAsia="HG丸ｺﾞｼｯｸM-PRO" w:hAnsi="HG丸ｺﾞｼｯｸM-PRO" w:hint="eastAsia"/>
                                <w:b/>
                                <w:color w:val="0070C0"/>
                                <w:sz w:val="24"/>
                                <w:szCs w:val="24"/>
                              </w:rPr>
                              <w:t>等</w:t>
                            </w:r>
                          </w:p>
                          <w:p w:rsidR="00F54743" w:rsidRPr="00E37470" w:rsidRDefault="00F54743" w:rsidP="00B84B33">
                            <w:pPr>
                              <w:spacing w:beforeLines="50" w:before="214"/>
                              <w:ind w:leftChars="100" w:left="43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①実施日の１か月前までに</w:t>
                            </w:r>
                            <w:r w:rsidR="008E3AEC">
                              <w:rPr>
                                <w:rFonts w:ascii="HG丸ｺﾞｼｯｸM-PRO" w:eastAsia="HG丸ｺﾞｼｯｸM-PRO" w:hAnsi="HG丸ｺﾞｼｯｸM-PRO" w:hint="eastAsia"/>
                                <w:color w:val="002060"/>
                                <w:sz w:val="22"/>
                              </w:rPr>
                              <w:t>総合政策</w:t>
                            </w:r>
                            <w:bookmarkStart w:id="0" w:name="_GoBack"/>
                            <w:bookmarkEnd w:id="0"/>
                            <w:r w:rsidR="00F03BB7" w:rsidRPr="00E37470">
                              <w:rPr>
                                <w:rFonts w:ascii="HG丸ｺﾞｼｯｸM-PRO" w:eastAsia="HG丸ｺﾞｼｯｸM-PRO" w:hAnsi="HG丸ｺﾞｼｯｸM-PRO" w:hint="eastAsia"/>
                                <w:color w:val="002060"/>
                                <w:sz w:val="22"/>
                              </w:rPr>
                              <w:t>課</w:t>
                            </w:r>
                            <w:r w:rsidR="00B733AF" w:rsidRPr="00E37470">
                              <w:rPr>
                                <w:rFonts w:ascii="HG丸ｺﾞｼｯｸM-PRO" w:eastAsia="HG丸ｺﾞｼｯｸM-PRO" w:hAnsi="HG丸ｺﾞｼｯｸM-PRO" w:hint="eastAsia"/>
                                <w:color w:val="002060"/>
                                <w:sz w:val="22"/>
                              </w:rPr>
                              <w:t>へ</w:t>
                            </w:r>
                            <w:r w:rsidRPr="00E37470">
                              <w:rPr>
                                <w:rFonts w:ascii="HG丸ｺﾞｼｯｸM-PRO" w:eastAsia="HG丸ｺﾞｼｯｸM-PRO" w:hAnsi="HG丸ｺﾞｼｯｸM-PRO" w:hint="eastAsia"/>
                                <w:color w:val="002060"/>
                                <w:sz w:val="22"/>
                              </w:rPr>
                              <w:t>お電話ください。</w:t>
                            </w:r>
                          </w:p>
                          <w:p w:rsidR="00F54743" w:rsidRPr="00E37470" w:rsidRDefault="00F54743" w:rsidP="00B84B33">
                            <w:pPr>
                              <w:spacing w:afterLines="50" w:after="214"/>
                              <w:ind w:left="660" w:hangingChars="300" w:hanging="66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 xml:space="preserve">　　（日程や事業内容をお伺いします。なお、日程の都合や事業内容によりお受けできない場合がございます。）</w:t>
                            </w:r>
                          </w:p>
                          <w:p w:rsidR="00F54743" w:rsidRPr="00E37470" w:rsidRDefault="005C5755" w:rsidP="00FC054C">
                            <w:pPr>
                              <w:ind w:leftChars="100" w:left="43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②派遣が可能な場合は、派遣</w:t>
                            </w:r>
                            <w:r w:rsidR="00F54743" w:rsidRPr="00E37470">
                              <w:rPr>
                                <w:rFonts w:ascii="HG丸ｺﾞｼｯｸM-PRO" w:eastAsia="HG丸ｺﾞｼｯｸM-PRO" w:hAnsi="HG丸ｺﾞｼｯｸM-PRO" w:hint="eastAsia"/>
                                <w:color w:val="002060"/>
                                <w:sz w:val="22"/>
                              </w:rPr>
                              <w:t>依頼書を提出していただきます。</w:t>
                            </w:r>
                            <w:r w:rsidR="00FC054C">
                              <w:rPr>
                                <w:rFonts w:ascii="HG丸ｺﾞｼｯｸM-PRO" w:eastAsia="HG丸ｺﾞｼｯｸM-PRO" w:hAnsi="HG丸ｺﾞｼｯｸM-PRO" w:hint="eastAsia"/>
                                <w:color w:val="002060"/>
                                <w:sz w:val="22"/>
                              </w:rPr>
                              <w:t>また、</w:t>
                            </w:r>
                            <w:r w:rsidR="00F54743" w:rsidRPr="00E37470">
                              <w:rPr>
                                <w:rFonts w:ascii="HG丸ｺﾞｼｯｸM-PRO" w:eastAsia="HG丸ｺﾞｼｯｸM-PRO" w:hAnsi="HG丸ｺﾞｼｯｸM-PRO" w:hint="eastAsia"/>
                                <w:color w:val="002060"/>
                                <w:sz w:val="22"/>
                              </w:rPr>
                              <w:t>依頼書の提出後、</w:t>
                            </w:r>
                            <w:r w:rsidR="00E8056E" w:rsidRPr="00E37470">
                              <w:rPr>
                                <w:rFonts w:ascii="HG丸ｺﾞｼｯｸM-PRO" w:eastAsia="HG丸ｺﾞｼｯｸM-PRO" w:hAnsi="HG丸ｺﾞｼｯｸM-PRO" w:hint="eastAsia"/>
                                <w:color w:val="002060"/>
                                <w:sz w:val="22"/>
                              </w:rPr>
                              <w:t>事前打</w:t>
                            </w:r>
                            <w:r w:rsidR="00F54743" w:rsidRPr="00E37470">
                              <w:rPr>
                                <w:rFonts w:ascii="HG丸ｺﾞｼｯｸM-PRO" w:eastAsia="HG丸ｺﾞｼｯｸM-PRO" w:hAnsi="HG丸ｺﾞｼｯｸM-PRO" w:hint="eastAsia"/>
                                <w:color w:val="002060"/>
                                <w:sz w:val="22"/>
                              </w:rPr>
                              <w:t>合せをお願いします。</w:t>
                            </w:r>
                          </w:p>
                          <w:p w:rsidR="00F54743" w:rsidRPr="00E37470" w:rsidRDefault="00F54743" w:rsidP="00E7112D">
                            <w:pPr>
                              <w:ind w:leftChars="200" w:left="64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※事業実施後は、</w:t>
                            </w:r>
                            <w:r w:rsidR="00FC054C">
                              <w:rPr>
                                <w:rFonts w:ascii="HG丸ｺﾞｼｯｸM-PRO" w:eastAsia="HG丸ｺﾞｼｯｸM-PRO" w:hAnsi="HG丸ｺﾞｼｯｸM-PRO" w:hint="eastAsia"/>
                                <w:color w:val="002060"/>
                                <w:sz w:val="22"/>
                              </w:rPr>
                              <w:t>事業の実施状況</w:t>
                            </w:r>
                            <w:r w:rsidR="000B039B" w:rsidRPr="00E37470">
                              <w:rPr>
                                <w:rFonts w:ascii="HG丸ｺﾞｼｯｸM-PRO" w:eastAsia="HG丸ｺﾞｼｯｸM-PRO" w:hAnsi="HG丸ｺﾞｼｯｸM-PRO" w:hint="eastAsia"/>
                                <w:color w:val="002060"/>
                                <w:sz w:val="22"/>
                              </w:rPr>
                              <w:t>の写真を添付の上、実績報告書をご提出ください</w:t>
                            </w:r>
                            <w:r w:rsidR="00FC054C">
                              <w:rPr>
                                <w:rFonts w:ascii="HG丸ｺﾞｼｯｸM-PRO" w:eastAsia="HG丸ｺﾞｼｯｸM-PRO" w:hAnsi="HG丸ｺﾞｼｯｸM-PRO" w:hint="eastAsia"/>
                                <w:color w:val="002060"/>
                                <w:sz w:val="22"/>
                              </w:rPr>
                              <w:t>。</w:t>
                            </w:r>
                          </w:p>
                          <w:p w:rsidR="000B039B" w:rsidRPr="00E37470" w:rsidRDefault="000B039B" w:rsidP="00B84B33">
                            <w:pPr>
                              <w:ind w:leftChars="100" w:left="430" w:hangingChars="100" w:hanging="220"/>
                              <w:rPr>
                                <w:rFonts w:ascii="HG丸ｺﾞｼｯｸM-PRO" w:eastAsia="HG丸ｺﾞｼｯｸM-PRO" w:hAnsi="HG丸ｺﾞｼｯｸM-PRO"/>
                                <w:color w:val="002060"/>
                                <w:sz w:val="22"/>
                              </w:rPr>
                            </w:pPr>
                          </w:p>
                          <w:p w:rsidR="000B039B" w:rsidRPr="00E37470" w:rsidRDefault="000B039B" w:rsidP="000B039B">
                            <w:pPr>
                              <w:ind w:leftChars="100" w:left="21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派遣依頼書及び実績報告書は東根市</w:t>
                            </w:r>
                            <w:r w:rsidR="00E7112D">
                              <w:rPr>
                                <w:rFonts w:ascii="HG丸ｺﾞｼｯｸM-PRO" w:eastAsia="HG丸ｺﾞｼｯｸM-PRO" w:hAnsi="HG丸ｺﾞｼｯｸM-PRO" w:hint="eastAsia"/>
                                <w:color w:val="002060"/>
                                <w:sz w:val="22"/>
                              </w:rPr>
                              <w:t>のホームページ</w:t>
                            </w:r>
                            <w:r w:rsidRPr="00E37470">
                              <w:rPr>
                                <w:rFonts w:ascii="HG丸ｺﾞｼｯｸM-PRO" w:eastAsia="HG丸ｺﾞｼｯｸM-PRO" w:hAnsi="HG丸ｺﾞｼｯｸM-PRO" w:hint="eastAsia"/>
                                <w:color w:val="002060"/>
                                <w:sz w:val="22"/>
                              </w:rPr>
                              <w:t>からダウンロードできます。</w:t>
                            </w:r>
                          </w:p>
                          <w:p w:rsidR="000B039B" w:rsidRPr="00E37470" w:rsidRDefault="000B039B" w:rsidP="00E7112D">
                            <w:pPr>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実施日の２週間前までご提出ください。</w:t>
                            </w:r>
                          </w:p>
                          <w:p w:rsidR="000B039B" w:rsidRPr="00E37470" w:rsidRDefault="000B039B" w:rsidP="000B039B">
                            <w:pPr>
                              <w:ind w:leftChars="100" w:left="420" w:hangingChars="100" w:hanging="210"/>
                              <w:rPr>
                                <w:rFonts w:ascii="HG丸ｺﾞｼｯｸM-PRO" w:eastAsia="HG丸ｺﾞｼｯｸM-PRO" w:hAnsi="HG丸ｺﾞｼｯｸM-PRO"/>
                                <w:color w:val="002060"/>
                                <w:szCs w:val="21"/>
                              </w:rPr>
                            </w:pPr>
                            <w:r w:rsidRPr="00E37470">
                              <w:rPr>
                                <w:rFonts w:ascii="HG丸ｺﾞｼｯｸM-PRO" w:eastAsia="HG丸ｺﾞｼｯｸM-PRO" w:hAnsi="HG丸ｺﾞｼｯｸM-PRO" w:hint="eastAsia"/>
                                <w:color w:val="002060"/>
                                <w:szCs w:val="21"/>
                              </w:rPr>
                              <w:t>（http://www.city.higashine.yamagata.jp）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7918C" id="テキスト ボックス 18" o:spid="_x0000_s1029" type="#_x0000_t202" style="position:absolute;left:0;text-align:left;margin-left:5pt;margin-top:17.6pt;width:253.5pt;height:35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" fillcolor="#fbd4b4 [1305]" stroked="f" strokeweight=".5pt">
                <v:fill opacity="46003f"/>
                <v:textbox>
                  <w:txbxContent>
                    <w:p w:rsidR="00F54743" w:rsidRPr="003707E2" w:rsidRDefault="00F54743" w:rsidP="00F54743">
                      <w:pPr>
                        <w:rPr>
                          <w:rFonts w:ascii="HG丸ｺﾞｼｯｸM-PRO" w:eastAsia="HG丸ｺﾞｼｯｸM-PRO" w:hAnsi="HG丸ｺﾞｼｯｸM-PRO"/>
                          <w:b/>
                          <w:color w:val="0070C0"/>
                          <w:sz w:val="24"/>
                          <w:szCs w:val="24"/>
                        </w:rPr>
                      </w:pPr>
                      <w:r w:rsidRPr="003707E2">
                        <w:rPr>
                          <w:rFonts w:ascii="HG丸ｺﾞｼｯｸM-PRO" w:eastAsia="HG丸ｺﾞｼｯｸM-PRO" w:hAnsi="HG丸ｺﾞｼｯｸM-PRO" w:hint="eastAsia"/>
                          <w:b/>
                          <w:color w:val="0070C0"/>
                          <w:sz w:val="24"/>
                          <w:szCs w:val="24"/>
                        </w:rPr>
                        <w:t>◆申込方法</w:t>
                      </w:r>
                      <w:r w:rsidR="00B84B33" w:rsidRPr="003707E2">
                        <w:rPr>
                          <w:rFonts w:ascii="HG丸ｺﾞｼｯｸM-PRO" w:eastAsia="HG丸ｺﾞｼｯｸM-PRO" w:hAnsi="HG丸ｺﾞｼｯｸM-PRO" w:hint="eastAsia"/>
                          <w:b/>
                          <w:color w:val="0070C0"/>
                          <w:sz w:val="24"/>
                          <w:szCs w:val="24"/>
                        </w:rPr>
                        <w:t>等</w:t>
                      </w:r>
                    </w:p>
                    <w:p w:rsidR="00F54743" w:rsidRPr="00E37470" w:rsidRDefault="00F54743" w:rsidP="00B84B33">
                      <w:pPr>
                        <w:spacing w:beforeLines="50" w:before="214"/>
                        <w:ind w:leftChars="100" w:left="43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①実施日の１か月前までに</w:t>
                      </w:r>
                      <w:r w:rsidR="008E3AEC">
                        <w:rPr>
                          <w:rFonts w:ascii="HG丸ｺﾞｼｯｸM-PRO" w:eastAsia="HG丸ｺﾞｼｯｸM-PRO" w:hAnsi="HG丸ｺﾞｼｯｸM-PRO" w:hint="eastAsia"/>
                          <w:color w:val="002060"/>
                          <w:sz w:val="22"/>
                        </w:rPr>
                        <w:t>総合政策</w:t>
                      </w:r>
                      <w:bookmarkStart w:id="1" w:name="_GoBack"/>
                      <w:bookmarkEnd w:id="1"/>
                      <w:r w:rsidR="00F03BB7" w:rsidRPr="00E37470">
                        <w:rPr>
                          <w:rFonts w:ascii="HG丸ｺﾞｼｯｸM-PRO" w:eastAsia="HG丸ｺﾞｼｯｸM-PRO" w:hAnsi="HG丸ｺﾞｼｯｸM-PRO" w:hint="eastAsia"/>
                          <w:color w:val="002060"/>
                          <w:sz w:val="22"/>
                        </w:rPr>
                        <w:t>課</w:t>
                      </w:r>
                      <w:r w:rsidR="00B733AF" w:rsidRPr="00E37470">
                        <w:rPr>
                          <w:rFonts w:ascii="HG丸ｺﾞｼｯｸM-PRO" w:eastAsia="HG丸ｺﾞｼｯｸM-PRO" w:hAnsi="HG丸ｺﾞｼｯｸM-PRO" w:hint="eastAsia"/>
                          <w:color w:val="002060"/>
                          <w:sz w:val="22"/>
                        </w:rPr>
                        <w:t>へ</w:t>
                      </w:r>
                      <w:r w:rsidRPr="00E37470">
                        <w:rPr>
                          <w:rFonts w:ascii="HG丸ｺﾞｼｯｸM-PRO" w:eastAsia="HG丸ｺﾞｼｯｸM-PRO" w:hAnsi="HG丸ｺﾞｼｯｸM-PRO" w:hint="eastAsia"/>
                          <w:color w:val="002060"/>
                          <w:sz w:val="22"/>
                        </w:rPr>
                        <w:t>お電話ください。</w:t>
                      </w:r>
                    </w:p>
                    <w:p w:rsidR="00F54743" w:rsidRPr="00E37470" w:rsidRDefault="00F54743" w:rsidP="00B84B33">
                      <w:pPr>
                        <w:spacing w:afterLines="50" w:after="214"/>
                        <w:ind w:left="660" w:hangingChars="300" w:hanging="66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 xml:space="preserve">　　（日程や事業内容をお伺いします。なお、日程の都合や事業内容によりお受けできない場合がございます。）</w:t>
                      </w:r>
                    </w:p>
                    <w:p w:rsidR="00F54743" w:rsidRPr="00E37470" w:rsidRDefault="005C5755" w:rsidP="00FC054C">
                      <w:pPr>
                        <w:ind w:leftChars="100" w:left="43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②派遣が可能な場合は、派遣</w:t>
                      </w:r>
                      <w:r w:rsidR="00F54743" w:rsidRPr="00E37470">
                        <w:rPr>
                          <w:rFonts w:ascii="HG丸ｺﾞｼｯｸM-PRO" w:eastAsia="HG丸ｺﾞｼｯｸM-PRO" w:hAnsi="HG丸ｺﾞｼｯｸM-PRO" w:hint="eastAsia"/>
                          <w:color w:val="002060"/>
                          <w:sz w:val="22"/>
                        </w:rPr>
                        <w:t>依頼書を提出していただきます。</w:t>
                      </w:r>
                      <w:r w:rsidR="00FC054C">
                        <w:rPr>
                          <w:rFonts w:ascii="HG丸ｺﾞｼｯｸM-PRO" w:eastAsia="HG丸ｺﾞｼｯｸM-PRO" w:hAnsi="HG丸ｺﾞｼｯｸM-PRO" w:hint="eastAsia"/>
                          <w:color w:val="002060"/>
                          <w:sz w:val="22"/>
                        </w:rPr>
                        <w:t>また、</w:t>
                      </w:r>
                      <w:r w:rsidR="00F54743" w:rsidRPr="00E37470">
                        <w:rPr>
                          <w:rFonts w:ascii="HG丸ｺﾞｼｯｸM-PRO" w:eastAsia="HG丸ｺﾞｼｯｸM-PRO" w:hAnsi="HG丸ｺﾞｼｯｸM-PRO" w:hint="eastAsia"/>
                          <w:color w:val="002060"/>
                          <w:sz w:val="22"/>
                        </w:rPr>
                        <w:t>依頼書の提出後、</w:t>
                      </w:r>
                      <w:r w:rsidR="00E8056E" w:rsidRPr="00E37470">
                        <w:rPr>
                          <w:rFonts w:ascii="HG丸ｺﾞｼｯｸM-PRO" w:eastAsia="HG丸ｺﾞｼｯｸM-PRO" w:hAnsi="HG丸ｺﾞｼｯｸM-PRO" w:hint="eastAsia"/>
                          <w:color w:val="002060"/>
                          <w:sz w:val="22"/>
                        </w:rPr>
                        <w:t>事前打</w:t>
                      </w:r>
                      <w:r w:rsidR="00F54743" w:rsidRPr="00E37470">
                        <w:rPr>
                          <w:rFonts w:ascii="HG丸ｺﾞｼｯｸM-PRO" w:eastAsia="HG丸ｺﾞｼｯｸM-PRO" w:hAnsi="HG丸ｺﾞｼｯｸM-PRO" w:hint="eastAsia"/>
                          <w:color w:val="002060"/>
                          <w:sz w:val="22"/>
                        </w:rPr>
                        <w:t>合せをお願いします。</w:t>
                      </w:r>
                    </w:p>
                    <w:p w:rsidR="00F54743" w:rsidRPr="00E37470" w:rsidRDefault="00F54743" w:rsidP="00E7112D">
                      <w:pPr>
                        <w:ind w:leftChars="200" w:left="64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※事業実施後は、</w:t>
                      </w:r>
                      <w:r w:rsidR="00FC054C">
                        <w:rPr>
                          <w:rFonts w:ascii="HG丸ｺﾞｼｯｸM-PRO" w:eastAsia="HG丸ｺﾞｼｯｸM-PRO" w:hAnsi="HG丸ｺﾞｼｯｸM-PRO" w:hint="eastAsia"/>
                          <w:color w:val="002060"/>
                          <w:sz w:val="22"/>
                        </w:rPr>
                        <w:t>事業の実施状況</w:t>
                      </w:r>
                      <w:r w:rsidR="000B039B" w:rsidRPr="00E37470">
                        <w:rPr>
                          <w:rFonts w:ascii="HG丸ｺﾞｼｯｸM-PRO" w:eastAsia="HG丸ｺﾞｼｯｸM-PRO" w:hAnsi="HG丸ｺﾞｼｯｸM-PRO" w:hint="eastAsia"/>
                          <w:color w:val="002060"/>
                          <w:sz w:val="22"/>
                        </w:rPr>
                        <w:t>の写真を添付の上、実績報告書をご提出ください</w:t>
                      </w:r>
                      <w:r w:rsidR="00FC054C">
                        <w:rPr>
                          <w:rFonts w:ascii="HG丸ｺﾞｼｯｸM-PRO" w:eastAsia="HG丸ｺﾞｼｯｸM-PRO" w:hAnsi="HG丸ｺﾞｼｯｸM-PRO" w:hint="eastAsia"/>
                          <w:color w:val="002060"/>
                          <w:sz w:val="22"/>
                        </w:rPr>
                        <w:t>。</w:t>
                      </w:r>
                    </w:p>
                    <w:p w:rsidR="000B039B" w:rsidRPr="00E37470" w:rsidRDefault="000B039B" w:rsidP="00B84B33">
                      <w:pPr>
                        <w:ind w:leftChars="100" w:left="430" w:hangingChars="100" w:hanging="220"/>
                        <w:rPr>
                          <w:rFonts w:ascii="HG丸ｺﾞｼｯｸM-PRO" w:eastAsia="HG丸ｺﾞｼｯｸM-PRO" w:hAnsi="HG丸ｺﾞｼｯｸM-PRO"/>
                          <w:color w:val="002060"/>
                          <w:sz w:val="22"/>
                        </w:rPr>
                      </w:pPr>
                    </w:p>
                    <w:p w:rsidR="000B039B" w:rsidRPr="00E37470" w:rsidRDefault="000B039B" w:rsidP="000B039B">
                      <w:pPr>
                        <w:ind w:leftChars="100" w:left="21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派遣依頼書及び実績報告書は東根市</w:t>
                      </w:r>
                      <w:r w:rsidR="00E7112D">
                        <w:rPr>
                          <w:rFonts w:ascii="HG丸ｺﾞｼｯｸM-PRO" w:eastAsia="HG丸ｺﾞｼｯｸM-PRO" w:hAnsi="HG丸ｺﾞｼｯｸM-PRO" w:hint="eastAsia"/>
                          <w:color w:val="002060"/>
                          <w:sz w:val="22"/>
                        </w:rPr>
                        <w:t>のホームページ</w:t>
                      </w:r>
                      <w:r w:rsidRPr="00E37470">
                        <w:rPr>
                          <w:rFonts w:ascii="HG丸ｺﾞｼｯｸM-PRO" w:eastAsia="HG丸ｺﾞｼｯｸM-PRO" w:hAnsi="HG丸ｺﾞｼｯｸM-PRO" w:hint="eastAsia"/>
                          <w:color w:val="002060"/>
                          <w:sz w:val="22"/>
                        </w:rPr>
                        <w:t>からダウンロードできます。</w:t>
                      </w:r>
                    </w:p>
                    <w:p w:rsidR="000B039B" w:rsidRPr="00E37470" w:rsidRDefault="000B039B" w:rsidP="00E7112D">
                      <w:pPr>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実施日の２週間前までご提出ください。</w:t>
                      </w:r>
                    </w:p>
                    <w:p w:rsidR="000B039B" w:rsidRPr="00E37470" w:rsidRDefault="000B039B" w:rsidP="000B039B">
                      <w:pPr>
                        <w:ind w:leftChars="100" w:left="420" w:hangingChars="100" w:hanging="210"/>
                        <w:rPr>
                          <w:rFonts w:ascii="HG丸ｺﾞｼｯｸM-PRO" w:eastAsia="HG丸ｺﾞｼｯｸM-PRO" w:hAnsi="HG丸ｺﾞｼｯｸM-PRO"/>
                          <w:color w:val="002060"/>
                          <w:szCs w:val="21"/>
                        </w:rPr>
                      </w:pPr>
                      <w:r w:rsidRPr="00E37470">
                        <w:rPr>
                          <w:rFonts w:ascii="HG丸ｺﾞｼｯｸM-PRO" w:eastAsia="HG丸ｺﾞｼｯｸM-PRO" w:hAnsi="HG丸ｺﾞｼｯｸM-PRO" w:hint="eastAsia"/>
                          <w:color w:val="002060"/>
                          <w:szCs w:val="21"/>
                        </w:rPr>
                        <w:t>（http://www.city.higashine.yamagata.jp）</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7E1EF6E4" wp14:editId="04F2733B">
                <wp:simplePos x="0" y="0"/>
                <wp:positionH relativeFrom="column">
                  <wp:posOffset>3454400</wp:posOffset>
                </wp:positionH>
                <wp:positionV relativeFrom="paragraph">
                  <wp:posOffset>223520</wp:posOffset>
                </wp:positionV>
                <wp:extent cx="3219450" cy="45053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3219450" cy="4505325"/>
                        </a:xfrm>
                        <a:prstGeom prst="rect">
                          <a:avLst/>
                        </a:prstGeom>
                        <a:solidFill>
                          <a:schemeClr val="accent6">
                            <a:lumMod val="40000"/>
                            <a:lumOff val="60000"/>
                            <a:alpha val="7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4743" w:rsidRPr="003707E2" w:rsidRDefault="00F54743" w:rsidP="00F54743">
                            <w:pPr>
                              <w:rPr>
                                <w:rFonts w:ascii="HG丸ｺﾞｼｯｸM-PRO" w:eastAsia="HG丸ｺﾞｼｯｸM-PRO" w:hAnsi="HG丸ｺﾞｼｯｸM-PRO"/>
                                <w:b/>
                                <w:color w:val="0070C0"/>
                                <w:sz w:val="24"/>
                                <w:szCs w:val="24"/>
                              </w:rPr>
                            </w:pPr>
                            <w:r w:rsidRPr="003707E2">
                              <w:rPr>
                                <w:rFonts w:ascii="HG丸ｺﾞｼｯｸM-PRO" w:eastAsia="HG丸ｺﾞｼｯｸM-PRO" w:hAnsi="HG丸ｺﾞｼｯｸM-PRO" w:hint="eastAsia"/>
                                <w:b/>
                                <w:color w:val="0070C0"/>
                                <w:sz w:val="24"/>
                                <w:szCs w:val="24"/>
                              </w:rPr>
                              <w:t>◆派遣の条件、留意事項</w:t>
                            </w:r>
                          </w:p>
                          <w:p w:rsidR="00F54743" w:rsidRPr="00E37470" w:rsidRDefault="00F54743" w:rsidP="00F54743">
                            <w:pPr>
                              <w:spacing w:beforeLines="50" w:before="214"/>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１</w:t>
                            </w:r>
                            <w:r w:rsidR="00FC054C">
                              <w:rPr>
                                <w:rFonts w:ascii="HG丸ｺﾞｼｯｸM-PRO" w:eastAsia="HG丸ｺﾞｼｯｸM-PRO" w:hAnsi="HG丸ｺﾞｼｯｸM-PRO" w:hint="eastAsia"/>
                                <w:color w:val="002060"/>
                                <w:sz w:val="22"/>
                              </w:rPr>
                              <w:t>．</w:t>
                            </w:r>
                            <w:r w:rsidRPr="00E37470">
                              <w:rPr>
                                <w:rFonts w:ascii="HG丸ｺﾞｼｯｸM-PRO" w:eastAsia="HG丸ｺﾞｼｯｸM-PRO" w:hAnsi="HG丸ｺﾞｼｯｸM-PRO" w:hint="eastAsia"/>
                                <w:color w:val="002060"/>
                                <w:sz w:val="22"/>
                              </w:rPr>
                              <w:t>派遣が可能な内容</w:t>
                            </w:r>
                          </w:p>
                          <w:p w:rsidR="00F54743" w:rsidRPr="00E37470" w:rsidRDefault="00F54743" w:rsidP="00B733AF">
                            <w:pPr>
                              <w:ind w:leftChars="300" w:left="63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学校、国際交流団体や地域の団体</w:t>
                            </w:r>
                            <w:r w:rsidR="002E3F77" w:rsidRPr="00E37470">
                              <w:rPr>
                                <w:rFonts w:ascii="HG丸ｺﾞｼｯｸM-PRO" w:eastAsia="HG丸ｺﾞｼｯｸM-PRO" w:hAnsi="HG丸ｺﾞｼｯｸM-PRO" w:hint="eastAsia"/>
                                <w:color w:val="002060"/>
                                <w:sz w:val="22"/>
                              </w:rPr>
                              <w:t>などの各種団体</w:t>
                            </w:r>
                            <w:r w:rsidRPr="00E37470">
                              <w:rPr>
                                <w:rFonts w:ascii="HG丸ｺﾞｼｯｸM-PRO" w:eastAsia="HG丸ｺﾞｼｯｸM-PRO" w:hAnsi="HG丸ｺﾞｼｯｸM-PRO" w:hint="eastAsia"/>
                                <w:color w:val="002060"/>
                                <w:sz w:val="22"/>
                              </w:rPr>
                              <w:t>が実施する国際交流事業等</w:t>
                            </w:r>
                          </w:p>
                          <w:p w:rsidR="00F54743" w:rsidRPr="00E37470" w:rsidRDefault="00F54743" w:rsidP="00B733AF">
                            <w:pPr>
                              <w:ind w:leftChars="300" w:left="85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（営利を目的とした事業や単なる通訳・翻訳員としての派遣</w:t>
                            </w:r>
                            <w:r w:rsidR="00E37470">
                              <w:rPr>
                                <w:rFonts w:ascii="HG丸ｺﾞｼｯｸM-PRO" w:eastAsia="HG丸ｺﾞｼｯｸM-PRO" w:hAnsi="HG丸ｺﾞｼｯｸM-PRO" w:hint="eastAsia"/>
                                <w:color w:val="002060"/>
                                <w:sz w:val="22"/>
                              </w:rPr>
                              <w:t>依頼</w:t>
                            </w:r>
                            <w:r w:rsidRPr="00E37470">
                              <w:rPr>
                                <w:rFonts w:ascii="HG丸ｺﾞｼｯｸM-PRO" w:eastAsia="HG丸ｺﾞｼｯｸM-PRO" w:hAnsi="HG丸ｺﾞｼｯｸM-PRO" w:hint="eastAsia"/>
                                <w:color w:val="002060"/>
                                <w:sz w:val="22"/>
                              </w:rPr>
                              <w:t>はお受けできません。）</w:t>
                            </w:r>
                          </w:p>
                          <w:p w:rsidR="00F54743" w:rsidRPr="00E37470" w:rsidRDefault="00F54743" w:rsidP="00F54743">
                            <w:pPr>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２．費用</w:t>
                            </w:r>
                          </w:p>
                          <w:p w:rsidR="00FF1B0C" w:rsidRPr="00E37470" w:rsidRDefault="00FF1B0C" w:rsidP="003A57C4">
                            <w:pPr>
                              <w:ind w:leftChars="200" w:left="420"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国際交流員に対しての</w:t>
                            </w:r>
                            <w:r w:rsidR="00F54743" w:rsidRPr="00E37470">
                              <w:rPr>
                                <w:rFonts w:ascii="HG丸ｺﾞｼｯｸM-PRO" w:eastAsia="HG丸ｺﾞｼｯｸM-PRO" w:hAnsi="HG丸ｺﾞｼｯｸM-PRO" w:hint="eastAsia"/>
                                <w:color w:val="002060"/>
                                <w:sz w:val="22"/>
                              </w:rPr>
                              <w:t>謝礼は不要です。</w:t>
                            </w:r>
                          </w:p>
                          <w:p w:rsidR="00F54743" w:rsidRPr="00E37470" w:rsidRDefault="00F54743" w:rsidP="00B733AF">
                            <w:pPr>
                              <w:ind w:leftChars="300" w:left="63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ただし</w:t>
                            </w:r>
                            <w:r w:rsidR="003A57C4" w:rsidRPr="00E37470">
                              <w:rPr>
                                <w:rFonts w:ascii="HG丸ｺﾞｼｯｸM-PRO" w:eastAsia="HG丸ｺﾞｼｯｸM-PRO" w:hAnsi="HG丸ｺﾞｼｯｸM-PRO" w:hint="eastAsia"/>
                                <w:color w:val="002060"/>
                                <w:sz w:val="22"/>
                              </w:rPr>
                              <w:t>、</w:t>
                            </w:r>
                            <w:r w:rsidRPr="00E37470">
                              <w:rPr>
                                <w:rFonts w:ascii="HG丸ｺﾞｼｯｸM-PRO" w:eastAsia="HG丸ｺﾞｼｯｸM-PRO" w:hAnsi="HG丸ｺﾞｼｯｸM-PRO" w:hint="eastAsia"/>
                                <w:color w:val="002060"/>
                                <w:sz w:val="22"/>
                              </w:rPr>
                              <w:t>会場までの交通手段の確保と事業に必要な物品・材料等は、準備をお願いします。</w:t>
                            </w:r>
                          </w:p>
                          <w:p w:rsidR="00F54743" w:rsidRPr="00E37470" w:rsidRDefault="00F54743" w:rsidP="00F54743">
                            <w:pPr>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３．その他</w:t>
                            </w:r>
                          </w:p>
                          <w:p w:rsidR="00F54743" w:rsidRPr="00E37470" w:rsidRDefault="00F54743" w:rsidP="00B733AF">
                            <w:pPr>
                              <w:ind w:leftChars="300" w:left="63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おおむね５名以上の団体でお申</w:t>
                            </w:r>
                            <w:r w:rsidR="00E37470">
                              <w:rPr>
                                <w:rFonts w:ascii="HG丸ｺﾞｼｯｸM-PRO" w:eastAsia="HG丸ｺﾞｼｯｸM-PRO" w:hAnsi="HG丸ｺﾞｼｯｸM-PRO" w:hint="eastAsia"/>
                                <w:color w:val="002060"/>
                                <w:sz w:val="22"/>
                              </w:rPr>
                              <w:t>し</w:t>
                            </w:r>
                            <w:r w:rsidRPr="00E37470">
                              <w:rPr>
                                <w:rFonts w:ascii="HG丸ｺﾞｼｯｸM-PRO" w:eastAsia="HG丸ｺﾞｼｯｸM-PRO" w:hAnsi="HG丸ｺﾞｼｯｸM-PRO" w:hint="eastAsia"/>
                                <w:color w:val="002060"/>
                                <w:sz w:val="22"/>
                              </w:rPr>
                              <w:t>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F6E4" id="テキスト ボックス 17" o:spid="_x0000_s1030" type="#_x0000_t202" style="position:absolute;left:0;text-align:left;margin-left:272pt;margin-top:17.6pt;width:253.5pt;height:3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" fillcolor="#fbd4b4 [1305]" stroked="f" strokeweight=".5pt">
                <v:fill opacity="46003f"/>
                <v:textbox>
                  <w:txbxContent>
                    <w:p w:rsidR="00F54743" w:rsidRPr="003707E2" w:rsidRDefault="00F54743" w:rsidP="00F54743">
                      <w:pPr>
                        <w:rPr>
                          <w:rFonts w:ascii="HG丸ｺﾞｼｯｸM-PRO" w:eastAsia="HG丸ｺﾞｼｯｸM-PRO" w:hAnsi="HG丸ｺﾞｼｯｸM-PRO"/>
                          <w:b/>
                          <w:color w:val="0070C0"/>
                          <w:sz w:val="24"/>
                          <w:szCs w:val="24"/>
                        </w:rPr>
                      </w:pPr>
                      <w:r w:rsidRPr="003707E2">
                        <w:rPr>
                          <w:rFonts w:ascii="HG丸ｺﾞｼｯｸM-PRO" w:eastAsia="HG丸ｺﾞｼｯｸM-PRO" w:hAnsi="HG丸ｺﾞｼｯｸM-PRO" w:hint="eastAsia"/>
                          <w:b/>
                          <w:color w:val="0070C0"/>
                          <w:sz w:val="24"/>
                          <w:szCs w:val="24"/>
                        </w:rPr>
                        <w:t>◆派遣の条件、留意事項</w:t>
                      </w:r>
                    </w:p>
                    <w:p w:rsidR="00F54743" w:rsidRPr="00E37470" w:rsidRDefault="00F54743" w:rsidP="00F54743">
                      <w:pPr>
                        <w:spacing w:beforeLines="50" w:before="214"/>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１</w:t>
                      </w:r>
                      <w:r w:rsidR="00FC054C">
                        <w:rPr>
                          <w:rFonts w:ascii="HG丸ｺﾞｼｯｸM-PRO" w:eastAsia="HG丸ｺﾞｼｯｸM-PRO" w:hAnsi="HG丸ｺﾞｼｯｸM-PRO" w:hint="eastAsia"/>
                          <w:color w:val="002060"/>
                          <w:sz w:val="22"/>
                        </w:rPr>
                        <w:t>．</w:t>
                      </w:r>
                      <w:r w:rsidRPr="00E37470">
                        <w:rPr>
                          <w:rFonts w:ascii="HG丸ｺﾞｼｯｸM-PRO" w:eastAsia="HG丸ｺﾞｼｯｸM-PRO" w:hAnsi="HG丸ｺﾞｼｯｸM-PRO" w:hint="eastAsia"/>
                          <w:color w:val="002060"/>
                          <w:sz w:val="22"/>
                        </w:rPr>
                        <w:t>派遣が可能な内容</w:t>
                      </w:r>
                    </w:p>
                    <w:p w:rsidR="00F54743" w:rsidRPr="00E37470" w:rsidRDefault="00F54743" w:rsidP="00B733AF">
                      <w:pPr>
                        <w:ind w:leftChars="300" w:left="63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学校、国際交流団体や地域の団体</w:t>
                      </w:r>
                      <w:r w:rsidR="002E3F77" w:rsidRPr="00E37470">
                        <w:rPr>
                          <w:rFonts w:ascii="HG丸ｺﾞｼｯｸM-PRO" w:eastAsia="HG丸ｺﾞｼｯｸM-PRO" w:hAnsi="HG丸ｺﾞｼｯｸM-PRO" w:hint="eastAsia"/>
                          <w:color w:val="002060"/>
                          <w:sz w:val="22"/>
                        </w:rPr>
                        <w:t>などの各種団体</w:t>
                      </w:r>
                      <w:r w:rsidRPr="00E37470">
                        <w:rPr>
                          <w:rFonts w:ascii="HG丸ｺﾞｼｯｸM-PRO" w:eastAsia="HG丸ｺﾞｼｯｸM-PRO" w:hAnsi="HG丸ｺﾞｼｯｸM-PRO" w:hint="eastAsia"/>
                          <w:color w:val="002060"/>
                          <w:sz w:val="22"/>
                        </w:rPr>
                        <w:t>が実施する国際交流事業等</w:t>
                      </w:r>
                    </w:p>
                    <w:p w:rsidR="00F54743" w:rsidRPr="00E37470" w:rsidRDefault="00F54743" w:rsidP="00B733AF">
                      <w:pPr>
                        <w:ind w:leftChars="300" w:left="850" w:hangingChars="100" w:hanging="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（営利を目的とした事業や単なる通訳・翻訳員としての派遣</w:t>
                      </w:r>
                      <w:r w:rsidR="00E37470">
                        <w:rPr>
                          <w:rFonts w:ascii="HG丸ｺﾞｼｯｸM-PRO" w:eastAsia="HG丸ｺﾞｼｯｸM-PRO" w:hAnsi="HG丸ｺﾞｼｯｸM-PRO" w:hint="eastAsia"/>
                          <w:color w:val="002060"/>
                          <w:sz w:val="22"/>
                        </w:rPr>
                        <w:t>依頼</w:t>
                      </w:r>
                      <w:r w:rsidRPr="00E37470">
                        <w:rPr>
                          <w:rFonts w:ascii="HG丸ｺﾞｼｯｸM-PRO" w:eastAsia="HG丸ｺﾞｼｯｸM-PRO" w:hAnsi="HG丸ｺﾞｼｯｸM-PRO" w:hint="eastAsia"/>
                          <w:color w:val="002060"/>
                          <w:sz w:val="22"/>
                        </w:rPr>
                        <w:t>はお受けできません。）</w:t>
                      </w:r>
                    </w:p>
                    <w:p w:rsidR="00F54743" w:rsidRPr="00E37470" w:rsidRDefault="00F54743" w:rsidP="00F54743">
                      <w:pPr>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２．費用</w:t>
                      </w:r>
                    </w:p>
                    <w:p w:rsidR="00FF1B0C" w:rsidRPr="00E37470" w:rsidRDefault="00FF1B0C" w:rsidP="003A57C4">
                      <w:pPr>
                        <w:ind w:leftChars="200" w:left="420"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国際交流員に対しての</w:t>
                      </w:r>
                      <w:r w:rsidR="00F54743" w:rsidRPr="00E37470">
                        <w:rPr>
                          <w:rFonts w:ascii="HG丸ｺﾞｼｯｸM-PRO" w:eastAsia="HG丸ｺﾞｼｯｸM-PRO" w:hAnsi="HG丸ｺﾞｼｯｸM-PRO" w:hint="eastAsia"/>
                          <w:color w:val="002060"/>
                          <w:sz w:val="22"/>
                        </w:rPr>
                        <w:t>謝礼は不要です。</w:t>
                      </w:r>
                    </w:p>
                    <w:p w:rsidR="00F54743" w:rsidRPr="00E37470" w:rsidRDefault="00F54743" w:rsidP="00B733AF">
                      <w:pPr>
                        <w:ind w:leftChars="300" w:left="63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ただし</w:t>
                      </w:r>
                      <w:r w:rsidR="003A57C4" w:rsidRPr="00E37470">
                        <w:rPr>
                          <w:rFonts w:ascii="HG丸ｺﾞｼｯｸM-PRO" w:eastAsia="HG丸ｺﾞｼｯｸM-PRO" w:hAnsi="HG丸ｺﾞｼｯｸM-PRO" w:hint="eastAsia"/>
                          <w:color w:val="002060"/>
                          <w:sz w:val="22"/>
                        </w:rPr>
                        <w:t>、</w:t>
                      </w:r>
                      <w:r w:rsidRPr="00E37470">
                        <w:rPr>
                          <w:rFonts w:ascii="HG丸ｺﾞｼｯｸM-PRO" w:eastAsia="HG丸ｺﾞｼｯｸM-PRO" w:hAnsi="HG丸ｺﾞｼｯｸM-PRO" w:hint="eastAsia"/>
                          <w:color w:val="002060"/>
                          <w:sz w:val="22"/>
                        </w:rPr>
                        <w:t>会場までの交通手段の確保と事業に必要な物品・材料等は、準備をお願いします。</w:t>
                      </w:r>
                    </w:p>
                    <w:p w:rsidR="00F54743" w:rsidRPr="00E37470" w:rsidRDefault="00F54743" w:rsidP="00F54743">
                      <w:pPr>
                        <w:ind w:firstLineChars="100" w:firstLine="22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３．その他</w:t>
                      </w:r>
                    </w:p>
                    <w:p w:rsidR="00F54743" w:rsidRPr="00E37470" w:rsidRDefault="00F54743" w:rsidP="00B733AF">
                      <w:pPr>
                        <w:ind w:leftChars="300" w:left="630"/>
                        <w:rPr>
                          <w:rFonts w:ascii="HG丸ｺﾞｼｯｸM-PRO" w:eastAsia="HG丸ｺﾞｼｯｸM-PRO" w:hAnsi="HG丸ｺﾞｼｯｸM-PRO"/>
                          <w:color w:val="002060"/>
                          <w:sz w:val="22"/>
                        </w:rPr>
                      </w:pPr>
                      <w:r w:rsidRPr="00E37470">
                        <w:rPr>
                          <w:rFonts w:ascii="HG丸ｺﾞｼｯｸM-PRO" w:eastAsia="HG丸ｺﾞｼｯｸM-PRO" w:hAnsi="HG丸ｺﾞｼｯｸM-PRO" w:hint="eastAsia"/>
                          <w:color w:val="002060"/>
                          <w:sz w:val="22"/>
                        </w:rPr>
                        <w:t>おおむね５名以上の団体でお申</w:t>
                      </w:r>
                      <w:r w:rsidR="00E37470">
                        <w:rPr>
                          <w:rFonts w:ascii="HG丸ｺﾞｼｯｸM-PRO" w:eastAsia="HG丸ｺﾞｼｯｸM-PRO" w:hAnsi="HG丸ｺﾞｼｯｸM-PRO" w:hint="eastAsia"/>
                          <w:color w:val="002060"/>
                          <w:sz w:val="22"/>
                        </w:rPr>
                        <w:t>し</w:t>
                      </w:r>
                      <w:r w:rsidRPr="00E37470">
                        <w:rPr>
                          <w:rFonts w:ascii="HG丸ｺﾞｼｯｸM-PRO" w:eastAsia="HG丸ｺﾞｼｯｸM-PRO" w:hAnsi="HG丸ｺﾞｼｯｸM-PRO" w:hint="eastAsia"/>
                          <w:color w:val="002060"/>
                          <w:sz w:val="22"/>
                        </w:rPr>
                        <w:t>込みください。</w:t>
                      </w:r>
                    </w:p>
                  </w:txbxContent>
                </v:textbox>
              </v:shape>
            </w:pict>
          </mc:Fallback>
        </mc:AlternateContent>
      </w:r>
    </w:p>
    <w:p w:rsidR="00233449" w:rsidRDefault="00233449"/>
    <w:p w:rsidR="00233449" w:rsidRDefault="00233449"/>
    <w:p w:rsidR="00233449" w:rsidRDefault="00233449"/>
    <w:p w:rsidR="00233449" w:rsidRDefault="00233449"/>
    <w:p w:rsidR="00233449" w:rsidRDefault="00233449"/>
    <w:p w:rsidR="008870F1" w:rsidRPr="001079A0" w:rsidRDefault="008870F1"/>
    <w:p w:rsidR="00233449" w:rsidRDefault="00233449"/>
    <w:p w:rsidR="008870F1" w:rsidRDefault="008870F1"/>
    <w:p w:rsidR="008870F1" w:rsidRDefault="008870F1"/>
    <w:p w:rsidR="008870F1" w:rsidRDefault="008870F1"/>
    <w:p w:rsidR="008870F1" w:rsidRDefault="008870F1"/>
    <w:p w:rsidR="008870F1" w:rsidRDefault="008870F1"/>
    <w:p w:rsidR="008870F1" w:rsidRDefault="008870F1"/>
    <w:p w:rsidR="008870F1" w:rsidRDefault="008870F1"/>
    <w:p w:rsidR="00F54743" w:rsidRDefault="00F54743"/>
    <w:p w:rsidR="00F54743" w:rsidRDefault="00F54743"/>
    <w:p w:rsidR="00F54743" w:rsidRDefault="008F2F83">
      <w:r>
        <w:rPr>
          <w:rFonts w:hint="eastAsia"/>
          <w:noProof/>
        </w:rPr>
        <mc:AlternateContent>
          <mc:Choice Requires="wps">
            <w:drawing>
              <wp:anchor distT="0" distB="0" distL="114300" distR="114300" simplePos="0" relativeHeight="251673088" behindDoc="0" locked="0" layoutInCell="1" allowOverlap="1" wp14:anchorId="643B4F36" wp14:editId="525AADF9">
                <wp:simplePos x="0" y="0"/>
                <wp:positionH relativeFrom="column">
                  <wp:posOffset>63500</wp:posOffset>
                </wp:positionH>
                <wp:positionV relativeFrom="paragraph">
                  <wp:posOffset>264160</wp:posOffset>
                </wp:positionV>
                <wp:extent cx="6610350" cy="8572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610350" cy="8572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4743" w:rsidRPr="00E7112D" w:rsidRDefault="00F54743" w:rsidP="00E7112D">
                            <w:pPr>
                              <w:ind w:firstLineChars="100" w:firstLine="241"/>
                              <w:rPr>
                                <w:rFonts w:ascii="HG丸ｺﾞｼｯｸM-PRO" w:eastAsia="HG丸ｺﾞｼｯｸM-PRO" w:hAnsi="HG丸ｺﾞｼｯｸM-PRO"/>
                                <w:sz w:val="24"/>
                                <w:szCs w:val="24"/>
                              </w:rPr>
                            </w:pPr>
                            <w:r w:rsidRPr="001608A4">
                              <w:rPr>
                                <w:rFonts w:ascii="HG丸ｺﾞｼｯｸM-PRO" w:eastAsia="HG丸ｺﾞｼｯｸM-PRO" w:hAnsi="HG丸ｺﾞｼｯｸM-PRO" w:hint="eastAsia"/>
                                <w:b/>
                                <w:sz w:val="24"/>
                                <w:szCs w:val="24"/>
                                <w:highlight w:val="lightGray"/>
                                <w:bdr w:val="single" w:sz="4" w:space="0" w:color="auto"/>
                              </w:rPr>
                              <w:t>お問い合わせ・申込先</w:t>
                            </w:r>
                            <w:r w:rsidR="009E2C17" w:rsidRPr="00E37470">
                              <w:rPr>
                                <w:rFonts w:ascii="HG丸ｺﾞｼｯｸM-PRO" w:eastAsia="HG丸ｺﾞｼｯｸM-PRO" w:hAnsi="HG丸ｺﾞｼｯｸM-PRO" w:hint="eastAsia"/>
                                <w:sz w:val="24"/>
                                <w:szCs w:val="24"/>
                              </w:rPr>
                              <w:t xml:space="preserve">　　</w:t>
                            </w:r>
                            <w:r w:rsidRPr="00E7112D">
                              <w:rPr>
                                <w:rFonts w:ascii="HG丸ｺﾞｼｯｸM-PRO" w:eastAsia="HG丸ｺﾞｼｯｸM-PRO" w:hAnsi="HG丸ｺﾞｼｯｸM-PRO" w:hint="eastAsia"/>
                                <w:sz w:val="24"/>
                                <w:szCs w:val="24"/>
                              </w:rPr>
                              <w:t>東根市</w:t>
                            </w:r>
                            <w:r w:rsidR="00436613" w:rsidRPr="00E7112D">
                              <w:rPr>
                                <w:rFonts w:ascii="HG丸ｺﾞｼｯｸM-PRO" w:eastAsia="HG丸ｺﾞｼｯｸM-PRO" w:hAnsi="HG丸ｺﾞｼｯｸM-PRO" w:hint="eastAsia"/>
                                <w:sz w:val="24"/>
                                <w:szCs w:val="24"/>
                              </w:rPr>
                              <w:t xml:space="preserve"> </w:t>
                            </w:r>
                            <w:r w:rsidR="0086617A">
                              <w:rPr>
                                <w:rFonts w:ascii="HG丸ｺﾞｼｯｸM-PRO" w:eastAsia="HG丸ｺﾞｼｯｸM-PRO" w:hAnsi="HG丸ｺﾞｼｯｸM-PRO" w:hint="eastAsia"/>
                                <w:sz w:val="24"/>
                                <w:szCs w:val="24"/>
                              </w:rPr>
                              <w:t>総合政策課　地域振興・交流</w:t>
                            </w:r>
                            <w:r w:rsidR="00172FCE" w:rsidRPr="00E7112D">
                              <w:rPr>
                                <w:rFonts w:ascii="HG丸ｺﾞｼｯｸM-PRO" w:eastAsia="HG丸ｺﾞｼｯｸM-PRO" w:hAnsi="HG丸ｺﾞｼｯｸM-PRO" w:hint="eastAsia"/>
                                <w:sz w:val="24"/>
                                <w:szCs w:val="24"/>
                              </w:rPr>
                              <w:t>係</w:t>
                            </w:r>
                          </w:p>
                          <w:p w:rsidR="00F54743" w:rsidRPr="00E7112D" w:rsidRDefault="00F54743" w:rsidP="00E7112D">
                            <w:pPr>
                              <w:ind w:firstLineChars="100" w:firstLine="240"/>
                              <w:rPr>
                                <w:rFonts w:ascii="HG丸ｺﾞｼｯｸM-PRO" w:eastAsia="HG丸ｺﾞｼｯｸM-PRO" w:hAnsi="HG丸ｺﾞｼｯｸM-PRO"/>
                                <w:sz w:val="24"/>
                                <w:szCs w:val="24"/>
                              </w:rPr>
                            </w:pPr>
                            <w:r w:rsidRPr="00E7112D">
                              <w:rPr>
                                <w:rFonts w:ascii="HG丸ｺﾞｼｯｸM-PRO" w:eastAsia="HG丸ｺﾞｼｯｸM-PRO" w:hAnsi="HG丸ｺﾞｼｯｸM-PRO" w:hint="eastAsia"/>
                                <w:sz w:val="24"/>
                                <w:szCs w:val="24"/>
                              </w:rPr>
                              <w:t>TEL ０２３７－４２－１１１１（内線</w:t>
                            </w:r>
                            <w:r w:rsidR="0086617A">
                              <w:rPr>
                                <w:rFonts w:ascii="HG丸ｺﾞｼｯｸM-PRO" w:eastAsia="HG丸ｺﾞｼｯｸM-PRO" w:hAnsi="HG丸ｺﾞｼｯｸM-PRO" w:hint="eastAsia"/>
                                <w:sz w:val="24"/>
                                <w:szCs w:val="24"/>
                              </w:rPr>
                              <w:t>3120・3121</w:t>
                            </w:r>
                            <w:r w:rsidRPr="00E7112D">
                              <w:rPr>
                                <w:rFonts w:ascii="HG丸ｺﾞｼｯｸM-PRO" w:eastAsia="HG丸ｺﾞｼｯｸM-PRO" w:hAnsi="HG丸ｺﾞｼｯｸM-PRO" w:hint="eastAsia"/>
                                <w:sz w:val="24"/>
                                <w:szCs w:val="24"/>
                              </w:rPr>
                              <w:t>）</w:t>
                            </w:r>
                            <w:r w:rsidR="009E2C17" w:rsidRPr="00E7112D">
                              <w:rPr>
                                <w:rFonts w:ascii="HG丸ｺﾞｼｯｸM-PRO" w:eastAsia="HG丸ｺﾞｼｯｸM-PRO" w:hAnsi="HG丸ｺﾞｼｯｸM-PRO" w:hint="eastAsia"/>
                                <w:sz w:val="24"/>
                                <w:szCs w:val="24"/>
                              </w:rPr>
                              <w:t xml:space="preserve">　</w:t>
                            </w:r>
                            <w:r w:rsidRPr="00E7112D">
                              <w:rPr>
                                <w:rFonts w:ascii="HG丸ｺﾞｼｯｸM-PRO" w:eastAsia="HG丸ｺﾞｼｯｸM-PRO" w:hAnsi="HG丸ｺﾞｼｯｸM-PRO" w:hint="eastAsia"/>
                                <w:sz w:val="24"/>
                                <w:szCs w:val="24"/>
                              </w:rPr>
                              <w:t>FAX ０２３７－４３－２４１３</w:t>
                            </w:r>
                          </w:p>
                          <w:p w:rsidR="00F54743" w:rsidRPr="00E37470" w:rsidRDefault="00F54743" w:rsidP="00E7112D">
                            <w:pPr>
                              <w:ind w:firstLineChars="100" w:firstLine="240"/>
                              <w:rPr>
                                <w:rFonts w:ascii="HG丸ｺﾞｼｯｸM-PRO" w:eastAsia="HG丸ｺﾞｼｯｸM-PRO" w:hAnsi="HG丸ｺﾞｼｯｸM-PRO"/>
                                <w:sz w:val="24"/>
                                <w:szCs w:val="24"/>
                                <w:lang w:val="de-DE"/>
                              </w:rPr>
                            </w:pPr>
                            <w:r w:rsidRPr="00E7112D">
                              <w:rPr>
                                <w:rFonts w:ascii="HG丸ｺﾞｼｯｸM-PRO" w:eastAsia="HG丸ｺﾞｼｯｸM-PRO" w:hAnsi="HG丸ｺﾞｼｯｸM-PRO"/>
                                <w:sz w:val="24"/>
                                <w:szCs w:val="24"/>
                                <w:lang w:val="de-DE"/>
                              </w:rPr>
                              <w:t xml:space="preserve">E-mail </w:t>
                            </w:r>
                            <w:r w:rsidR="0086617A">
                              <w:rPr>
                                <w:rFonts w:ascii="HG丸ｺﾞｼｯｸM-PRO" w:eastAsia="HG丸ｺﾞｼｯｸM-PRO" w:hAnsi="HG丸ｺﾞｼｯｸM-PRO" w:hint="eastAsia"/>
                                <w:sz w:val="24"/>
                                <w:szCs w:val="24"/>
                                <w:lang w:val="de-DE"/>
                              </w:rPr>
                              <w:t xml:space="preserve">　sougou</w:t>
                            </w:r>
                            <w:r w:rsidRPr="00E7112D">
                              <w:rPr>
                                <w:rFonts w:ascii="HG丸ｺﾞｼｯｸM-PRO" w:eastAsia="HG丸ｺﾞｼｯｸM-PRO" w:hAnsi="HG丸ｺﾞｼｯｸM-PRO"/>
                                <w:sz w:val="24"/>
                                <w:szCs w:val="24"/>
                                <w:lang w:val="de-DE"/>
                              </w:rPr>
                              <w:t>@city.higashine.yamagata.jp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4F36" id="テキスト ボックス 19" o:spid="_x0000_s1031" type="#_x0000_t202" style="position:absolute;left:0;text-align:left;margin-left:5pt;margin-top:20.8pt;width:520.5pt;height: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" fillcolor="#d8d8d8 [2732]" stroked="f" strokeweight=".5pt">
                <v:textbox>
                  <w:txbxContent>
                    <w:p w:rsidR="00F54743" w:rsidRPr="00E7112D" w:rsidRDefault="00F54743" w:rsidP="00E7112D">
                      <w:pPr>
                        <w:ind w:firstLineChars="100" w:firstLine="241"/>
                        <w:rPr>
                          <w:rFonts w:ascii="HG丸ｺﾞｼｯｸM-PRO" w:eastAsia="HG丸ｺﾞｼｯｸM-PRO" w:hAnsi="HG丸ｺﾞｼｯｸM-PRO"/>
                          <w:sz w:val="24"/>
                          <w:szCs w:val="24"/>
                        </w:rPr>
                      </w:pPr>
                      <w:r w:rsidRPr="001608A4">
                        <w:rPr>
                          <w:rFonts w:ascii="HG丸ｺﾞｼｯｸM-PRO" w:eastAsia="HG丸ｺﾞｼｯｸM-PRO" w:hAnsi="HG丸ｺﾞｼｯｸM-PRO" w:hint="eastAsia"/>
                          <w:b/>
                          <w:sz w:val="24"/>
                          <w:szCs w:val="24"/>
                          <w:highlight w:val="lightGray"/>
                          <w:bdr w:val="single" w:sz="4" w:space="0" w:color="auto"/>
                        </w:rPr>
                        <w:t>お問い合わせ・申込先</w:t>
                      </w:r>
                      <w:r w:rsidR="009E2C17" w:rsidRPr="00E37470">
                        <w:rPr>
                          <w:rFonts w:ascii="HG丸ｺﾞｼｯｸM-PRO" w:eastAsia="HG丸ｺﾞｼｯｸM-PRO" w:hAnsi="HG丸ｺﾞｼｯｸM-PRO" w:hint="eastAsia"/>
                          <w:sz w:val="24"/>
                          <w:szCs w:val="24"/>
                        </w:rPr>
                        <w:t xml:space="preserve">　　</w:t>
                      </w:r>
                      <w:r w:rsidRPr="00E7112D">
                        <w:rPr>
                          <w:rFonts w:ascii="HG丸ｺﾞｼｯｸM-PRO" w:eastAsia="HG丸ｺﾞｼｯｸM-PRO" w:hAnsi="HG丸ｺﾞｼｯｸM-PRO" w:hint="eastAsia"/>
                          <w:sz w:val="24"/>
                          <w:szCs w:val="24"/>
                        </w:rPr>
                        <w:t>東根市</w:t>
                      </w:r>
                      <w:r w:rsidR="00436613" w:rsidRPr="00E7112D">
                        <w:rPr>
                          <w:rFonts w:ascii="HG丸ｺﾞｼｯｸM-PRO" w:eastAsia="HG丸ｺﾞｼｯｸM-PRO" w:hAnsi="HG丸ｺﾞｼｯｸM-PRO" w:hint="eastAsia"/>
                          <w:sz w:val="24"/>
                          <w:szCs w:val="24"/>
                        </w:rPr>
                        <w:t xml:space="preserve"> </w:t>
                      </w:r>
                      <w:r w:rsidR="0086617A">
                        <w:rPr>
                          <w:rFonts w:ascii="HG丸ｺﾞｼｯｸM-PRO" w:eastAsia="HG丸ｺﾞｼｯｸM-PRO" w:hAnsi="HG丸ｺﾞｼｯｸM-PRO" w:hint="eastAsia"/>
                          <w:sz w:val="24"/>
                          <w:szCs w:val="24"/>
                        </w:rPr>
                        <w:t>総合政策課　地域振興・交流</w:t>
                      </w:r>
                      <w:r w:rsidR="00172FCE" w:rsidRPr="00E7112D">
                        <w:rPr>
                          <w:rFonts w:ascii="HG丸ｺﾞｼｯｸM-PRO" w:eastAsia="HG丸ｺﾞｼｯｸM-PRO" w:hAnsi="HG丸ｺﾞｼｯｸM-PRO" w:hint="eastAsia"/>
                          <w:sz w:val="24"/>
                          <w:szCs w:val="24"/>
                        </w:rPr>
                        <w:t>係</w:t>
                      </w:r>
                    </w:p>
                    <w:p w:rsidR="00F54743" w:rsidRPr="00E7112D" w:rsidRDefault="00F54743" w:rsidP="00E7112D">
                      <w:pPr>
                        <w:ind w:firstLineChars="100" w:firstLine="240"/>
                        <w:rPr>
                          <w:rFonts w:ascii="HG丸ｺﾞｼｯｸM-PRO" w:eastAsia="HG丸ｺﾞｼｯｸM-PRO" w:hAnsi="HG丸ｺﾞｼｯｸM-PRO"/>
                          <w:sz w:val="24"/>
                          <w:szCs w:val="24"/>
                        </w:rPr>
                      </w:pPr>
                      <w:r w:rsidRPr="00E7112D">
                        <w:rPr>
                          <w:rFonts w:ascii="HG丸ｺﾞｼｯｸM-PRO" w:eastAsia="HG丸ｺﾞｼｯｸM-PRO" w:hAnsi="HG丸ｺﾞｼｯｸM-PRO" w:hint="eastAsia"/>
                          <w:sz w:val="24"/>
                          <w:szCs w:val="24"/>
                        </w:rPr>
                        <w:t>TEL ０２３７－４２－１１１１（内線</w:t>
                      </w:r>
                      <w:r w:rsidR="0086617A">
                        <w:rPr>
                          <w:rFonts w:ascii="HG丸ｺﾞｼｯｸM-PRO" w:eastAsia="HG丸ｺﾞｼｯｸM-PRO" w:hAnsi="HG丸ｺﾞｼｯｸM-PRO" w:hint="eastAsia"/>
                          <w:sz w:val="24"/>
                          <w:szCs w:val="24"/>
                        </w:rPr>
                        <w:t>3120・3121</w:t>
                      </w:r>
                      <w:r w:rsidRPr="00E7112D">
                        <w:rPr>
                          <w:rFonts w:ascii="HG丸ｺﾞｼｯｸM-PRO" w:eastAsia="HG丸ｺﾞｼｯｸM-PRO" w:hAnsi="HG丸ｺﾞｼｯｸM-PRO" w:hint="eastAsia"/>
                          <w:sz w:val="24"/>
                          <w:szCs w:val="24"/>
                        </w:rPr>
                        <w:t>）</w:t>
                      </w:r>
                      <w:r w:rsidR="009E2C17" w:rsidRPr="00E7112D">
                        <w:rPr>
                          <w:rFonts w:ascii="HG丸ｺﾞｼｯｸM-PRO" w:eastAsia="HG丸ｺﾞｼｯｸM-PRO" w:hAnsi="HG丸ｺﾞｼｯｸM-PRO" w:hint="eastAsia"/>
                          <w:sz w:val="24"/>
                          <w:szCs w:val="24"/>
                        </w:rPr>
                        <w:t xml:space="preserve">　</w:t>
                      </w:r>
                      <w:r w:rsidRPr="00E7112D">
                        <w:rPr>
                          <w:rFonts w:ascii="HG丸ｺﾞｼｯｸM-PRO" w:eastAsia="HG丸ｺﾞｼｯｸM-PRO" w:hAnsi="HG丸ｺﾞｼｯｸM-PRO" w:hint="eastAsia"/>
                          <w:sz w:val="24"/>
                          <w:szCs w:val="24"/>
                        </w:rPr>
                        <w:t>FAX ０２３７－４３－２４１３</w:t>
                      </w:r>
                    </w:p>
                    <w:p w:rsidR="00F54743" w:rsidRPr="00E37470" w:rsidRDefault="00F54743" w:rsidP="00E7112D">
                      <w:pPr>
                        <w:ind w:firstLineChars="100" w:firstLine="240"/>
                        <w:rPr>
                          <w:rFonts w:ascii="HG丸ｺﾞｼｯｸM-PRO" w:eastAsia="HG丸ｺﾞｼｯｸM-PRO" w:hAnsi="HG丸ｺﾞｼｯｸM-PRO"/>
                          <w:sz w:val="24"/>
                          <w:szCs w:val="24"/>
                          <w:lang w:val="de-DE"/>
                        </w:rPr>
                      </w:pPr>
                      <w:r w:rsidRPr="00E7112D">
                        <w:rPr>
                          <w:rFonts w:ascii="HG丸ｺﾞｼｯｸM-PRO" w:eastAsia="HG丸ｺﾞｼｯｸM-PRO" w:hAnsi="HG丸ｺﾞｼｯｸM-PRO"/>
                          <w:sz w:val="24"/>
                          <w:szCs w:val="24"/>
                          <w:lang w:val="de-DE"/>
                        </w:rPr>
                        <w:t xml:space="preserve">E-mail </w:t>
                      </w:r>
                      <w:r w:rsidR="0086617A">
                        <w:rPr>
                          <w:rFonts w:ascii="HG丸ｺﾞｼｯｸM-PRO" w:eastAsia="HG丸ｺﾞｼｯｸM-PRO" w:hAnsi="HG丸ｺﾞｼｯｸM-PRO" w:hint="eastAsia"/>
                          <w:sz w:val="24"/>
                          <w:szCs w:val="24"/>
                          <w:lang w:val="de-DE"/>
                        </w:rPr>
                        <w:t xml:space="preserve">　sougou</w:t>
                      </w:r>
                      <w:r w:rsidRPr="00E7112D">
                        <w:rPr>
                          <w:rFonts w:ascii="HG丸ｺﾞｼｯｸM-PRO" w:eastAsia="HG丸ｺﾞｼｯｸM-PRO" w:hAnsi="HG丸ｺﾞｼｯｸM-PRO"/>
                          <w:sz w:val="24"/>
                          <w:szCs w:val="24"/>
                          <w:lang w:val="de-DE"/>
                        </w:rPr>
                        <w:t>@city.higashine.yamagata.jp</w:t>
                      </w:r>
                    </w:p>
                  </w:txbxContent>
                </v:textbox>
              </v:shape>
            </w:pict>
          </mc:Fallback>
        </mc:AlternateContent>
      </w:r>
    </w:p>
    <w:p w:rsidR="00F54743" w:rsidRDefault="00F54743"/>
    <w:sectPr w:rsidR="00F54743" w:rsidSect="008F2F83">
      <w:pgSz w:w="11906" w:h="16838" w:code="9"/>
      <w:pgMar w:top="1134" w:right="680" w:bottom="1134" w:left="680"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A85" w:rsidRDefault="00B97A85" w:rsidP="00436613">
      <w:r>
        <w:separator/>
      </w:r>
    </w:p>
  </w:endnote>
  <w:endnote w:type="continuationSeparator" w:id="0">
    <w:p w:rsidR="00B97A85" w:rsidRDefault="00B97A85" w:rsidP="0043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A85" w:rsidRDefault="00B97A85" w:rsidP="00436613">
      <w:r>
        <w:separator/>
      </w:r>
    </w:p>
  </w:footnote>
  <w:footnote w:type="continuationSeparator" w:id="0">
    <w:p w:rsidR="00B97A85" w:rsidRDefault="00B97A85" w:rsidP="00436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B54"/>
    <w:rsid w:val="00011685"/>
    <w:rsid w:val="00036F73"/>
    <w:rsid w:val="000562B0"/>
    <w:rsid w:val="000B039B"/>
    <w:rsid w:val="000C41C5"/>
    <w:rsid w:val="000D742F"/>
    <w:rsid w:val="000F6DDF"/>
    <w:rsid w:val="00102008"/>
    <w:rsid w:val="001079A0"/>
    <w:rsid w:val="001200CC"/>
    <w:rsid w:val="00125F9D"/>
    <w:rsid w:val="0013389A"/>
    <w:rsid w:val="001424E9"/>
    <w:rsid w:val="00157D2F"/>
    <w:rsid w:val="001608A4"/>
    <w:rsid w:val="00163254"/>
    <w:rsid w:val="001653A9"/>
    <w:rsid w:val="00172AC1"/>
    <w:rsid w:val="00172FCE"/>
    <w:rsid w:val="00193F85"/>
    <w:rsid w:val="001A643B"/>
    <w:rsid w:val="001D1938"/>
    <w:rsid w:val="001E2D64"/>
    <w:rsid w:val="001F4D2B"/>
    <w:rsid w:val="001F686A"/>
    <w:rsid w:val="00200511"/>
    <w:rsid w:val="00225682"/>
    <w:rsid w:val="00231E84"/>
    <w:rsid w:val="00233449"/>
    <w:rsid w:val="00233C62"/>
    <w:rsid w:val="00237871"/>
    <w:rsid w:val="00267F13"/>
    <w:rsid w:val="00277989"/>
    <w:rsid w:val="00297BA7"/>
    <w:rsid w:val="002C006B"/>
    <w:rsid w:val="002E3F77"/>
    <w:rsid w:val="002F7BC0"/>
    <w:rsid w:val="003021A6"/>
    <w:rsid w:val="003220A3"/>
    <w:rsid w:val="00327191"/>
    <w:rsid w:val="00353DAA"/>
    <w:rsid w:val="003552FE"/>
    <w:rsid w:val="00357071"/>
    <w:rsid w:val="00362A1E"/>
    <w:rsid w:val="003707E2"/>
    <w:rsid w:val="00392731"/>
    <w:rsid w:val="00396FD9"/>
    <w:rsid w:val="003A27BF"/>
    <w:rsid w:val="003A57C4"/>
    <w:rsid w:val="003C3043"/>
    <w:rsid w:val="003E4656"/>
    <w:rsid w:val="003E4A77"/>
    <w:rsid w:val="004156DB"/>
    <w:rsid w:val="00433C6D"/>
    <w:rsid w:val="00436613"/>
    <w:rsid w:val="00445E7D"/>
    <w:rsid w:val="00470D21"/>
    <w:rsid w:val="0048536B"/>
    <w:rsid w:val="00497DFA"/>
    <w:rsid w:val="004A51B4"/>
    <w:rsid w:val="004A7A07"/>
    <w:rsid w:val="004B0C9E"/>
    <w:rsid w:val="004D1191"/>
    <w:rsid w:val="00576D55"/>
    <w:rsid w:val="00582EBA"/>
    <w:rsid w:val="005C5755"/>
    <w:rsid w:val="005D6BAF"/>
    <w:rsid w:val="005E1FB5"/>
    <w:rsid w:val="005E28CA"/>
    <w:rsid w:val="005F3786"/>
    <w:rsid w:val="0061492B"/>
    <w:rsid w:val="00652AC0"/>
    <w:rsid w:val="00662F77"/>
    <w:rsid w:val="00671174"/>
    <w:rsid w:val="00681306"/>
    <w:rsid w:val="00684F89"/>
    <w:rsid w:val="006950EF"/>
    <w:rsid w:val="007051E5"/>
    <w:rsid w:val="007148F4"/>
    <w:rsid w:val="007224D5"/>
    <w:rsid w:val="0072523D"/>
    <w:rsid w:val="00732868"/>
    <w:rsid w:val="00741A21"/>
    <w:rsid w:val="0074648F"/>
    <w:rsid w:val="00764421"/>
    <w:rsid w:val="00765F42"/>
    <w:rsid w:val="007A6BEE"/>
    <w:rsid w:val="007B57AB"/>
    <w:rsid w:val="007B78EB"/>
    <w:rsid w:val="007C722B"/>
    <w:rsid w:val="007E0485"/>
    <w:rsid w:val="007E7A54"/>
    <w:rsid w:val="00814EEB"/>
    <w:rsid w:val="00831140"/>
    <w:rsid w:val="00833E8A"/>
    <w:rsid w:val="00862618"/>
    <w:rsid w:val="0086617A"/>
    <w:rsid w:val="00871D3E"/>
    <w:rsid w:val="008870F1"/>
    <w:rsid w:val="00891A5F"/>
    <w:rsid w:val="008C291C"/>
    <w:rsid w:val="008E0F5C"/>
    <w:rsid w:val="008E3AEC"/>
    <w:rsid w:val="008F2F83"/>
    <w:rsid w:val="009930E2"/>
    <w:rsid w:val="0099604A"/>
    <w:rsid w:val="009A558E"/>
    <w:rsid w:val="009C0ED8"/>
    <w:rsid w:val="009C3CA4"/>
    <w:rsid w:val="009E198C"/>
    <w:rsid w:val="009E2C17"/>
    <w:rsid w:val="009E32A1"/>
    <w:rsid w:val="009F7E93"/>
    <w:rsid w:val="00A05B64"/>
    <w:rsid w:val="00A15A2C"/>
    <w:rsid w:val="00A223FE"/>
    <w:rsid w:val="00A603B9"/>
    <w:rsid w:val="00AA63D6"/>
    <w:rsid w:val="00AD16A3"/>
    <w:rsid w:val="00B06E06"/>
    <w:rsid w:val="00B45948"/>
    <w:rsid w:val="00B733AF"/>
    <w:rsid w:val="00B76349"/>
    <w:rsid w:val="00B836FD"/>
    <w:rsid w:val="00B84B33"/>
    <w:rsid w:val="00B97A85"/>
    <w:rsid w:val="00BC65FB"/>
    <w:rsid w:val="00BF260E"/>
    <w:rsid w:val="00C14CD0"/>
    <w:rsid w:val="00C4292E"/>
    <w:rsid w:val="00CD598A"/>
    <w:rsid w:val="00D00B3D"/>
    <w:rsid w:val="00D13F05"/>
    <w:rsid w:val="00D464AD"/>
    <w:rsid w:val="00D47E57"/>
    <w:rsid w:val="00D55510"/>
    <w:rsid w:val="00D6158D"/>
    <w:rsid w:val="00D67B62"/>
    <w:rsid w:val="00D71787"/>
    <w:rsid w:val="00D80220"/>
    <w:rsid w:val="00D87876"/>
    <w:rsid w:val="00DD191D"/>
    <w:rsid w:val="00DF2A0D"/>
    <w:rsid w:val="00E10BE6"/>
    <w:rsid w:val="00E16269"/>
    <w:rsid w:val="00E27351"/>
    <w:rsid w:val="00E37470"/>
    <w:rsid w:val="00E5070A"/>
    <w:rsid w:val="00E56E1B"/>
    <w:rsid w:val="00E627E3"/>
    <w:rsid w:val="00E66C3F"/>
    <w:rsid w:val="00E7112D"/>
    <w:rsid w:val="00E8056E"/>
    <w:rsid w:val="00EA45CC"/>
    <w:rsid w:val="00EA49D6"/>
    <w:rsid w:val="00EC0783"/>
    <w:rsid w:val="00EC51B4"/>
    <w:rsid w:val="00EE143E"/>
    <w:rsid w:val="00F01D57"/>
    <w:rsid w:val="00F03BB7"/>
    <w:rsid w:val="00F248F0"/>
    <w:rsid w:val="00F33BBF"/>
    <w:rsid w:val="00F36B8D"/>
    <w:rsid w:val="00F508E2"/>
    <w:rsid w:val="00F54743"/>
    <w:rsid w:val="00F77B54"/>
    <w:rsid w:val="00F81DDA"/>
    <w:rsid w:val="00F97A76"/>
    <w:rsid w:val="00FA36FF"/>
    <w:rsid w:val="00FA3D6F"/>
    <w:rsid w:val="00FC054C"/>
    <w:rsid w:val="00FE24C1"/>
    <w:rsid w:val="00FF1B0C"/>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8A42C4"/>
  <w15:docId w15:val="{487B9125-B228-435E-93C9-A76E2DCE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B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7B54"/>
    <w:rPr>
      <w:rFonts w:asciiTheme="majorHAnsi" w:eastAsiaTheme="majorEastAsia" w:hAnsiTheme="majorHAnsi" w:cstheme="majorBidi"/>
      <w:sz w:val="18"/>
      <w:szCs w:val="18"/>
    </w:rPr>
  </w:style>
  <w:style w:type="paragraph" w:styleId="a5">
    <w:name w:val="header"/>
    <w:basedOn w:val="a"/>
    <w:link w:val="a6"/>
    <w:uiPriority w:val="99"/>
    <w:unhideWhenUsed/>
    <w:rsid w:val="00436613"/>
    <w:pPr>
      <w:tabs>
        <w:tab w:val="center" w:pos="4252"/>
        <w:tab w:val="right" w:pos="8504"/>
      </w:tabs>
      <w:snapToGrid w:val="0"/>
    </w:pPr>
  </w:style>
  <w:style w:type="character" w:customStyle="1" w:styleId="a6">
    <w:name w:val="ヘッダー (文字)"/>
    <w:basedOn w:val="a0"/>
    <w:link w:val="a5"/>
    <w:uiPriority w:val="99"/>
    <w:rsid w:val="00436613"/>
  </w:style>
  <w:style w:type="paragraph" w:styleId="a7">
    <w:name w:val="footer"/>
    <w:basedOn w:val="a"/>
    <w:link w:val="a8"/>
    <w:uiPriority w:val="99"/>
    <w:unhideWhenUsed/>
    <w:rsid w:val="00436613"/>
    <w:pPr>
      <w:tabs>
        <w:tab w:val="center" w:pos="4252"/>
        <w:tab w:val="right" w:pos="8504"/>
      </w:tabs>
      <w:snapToGrid w:val="0"/>
    </w:pPr>
  </w:style>
  <w:style w:type="character" w:customStyle="1" w:styleId="a8">
    <w:name w:val="フッター (文字)"/>
    <w:basedOn w:val="a0"/>
    <w:link w:val="a7"/>
    <w:uiPriority w:val="99"/>
    <w:rsid w:val="0043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77C1-ED8A-48E4-A3B0-2B877BBB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井上　淑恵</cp:lastModifiedBy>
  <cp:revision>10</cp:revision>
  <cp:lastPrinted>2022-05-20T05:37:00Z</cp:lastPrinted>
  <dcterms:created xsi:type="dcterms:W3CDTF">2021-12-07T04:25:00Z</dcterms:created>
  <dcterms:modified xsi:type="dcterms:W3CDTF">2022-09-13T03:01:00Z</dcterms:modified>
</cp:coreProperties>
</file>